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674" w:rsidRDefault="00A04F91" w:rsidP="00651674">
      <w:pPr>
        <w:tabs>
          <w:tab w:val="left" w:pos="0"/>
        </w:tabs>
        <w:spacing w:line="360" w:lineRule="auto"/>
        <w:ind w:firstLine="709"/>
        <w:jc w:val="both"/>
      </w:pPr>
      <w:bookmarkStart w:id="0" w:name="_GoBack"/>
      <w:bookmarkEnd w:id="0"/>
      <w:r w:rsidRPr="00A04F91">
        <w:rPr>
          <w:noProof/>
        </w:rPr>
        <w:drawing>
          <wp:inline distT="0" distB="0" distL="0" distR="0">
            <wp:extent cx="5940266" cy="9153525"/>
            <wp:effectExtent l="0" t="0" r="0" b="0"/>
            <wp:docPr id="2" name="Рисунок 2" descr="C:\Users\User\Desktop\IMG_20171018_08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1018_0815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15" cy="91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674">
        <w:lastRenderedPageBreak/>
        <w:t>учреждения и профсоюзным комитетом. При осуществлении контроля администрация обязана предоставить профкому всю необходимую для этого имеющуюся информацию.</w:t>
      </w:r>
    </w:p>
    <w:p w:rsidR="00651674" w:rsidRDefault="00651674" w:rsidP="00651674">
      <w:pPr>
        <w:tabs>
          <w:tab w:val="left" w:pos="1422"/>
        </w:tabs>
      </w:pPr>
    </w:p>
    <w:p w:rsidR="00651674" w:rsidRDefault="00651674" w:rsidP="00651674">
      <w:pPr>
        <w:tabs>
          <w:tab w:val="left" w:pos="1422"/>
        </w:tabs>
        <w:rPr>
          <w:b/>
          <w:bCs/>
        </w:rPr>
      </w:pPr>
      <w:r>
        <w:t xml:space="preserve">                           </w:t>
      </w:r>
      <w:r>
        <w:rPr>
          <w:b/>
          <w:bCs/>
        </w:rPr>
        <w:t xml:space="preserve"> ПЕРЕЧЕНЬ МЕРОПРИЯТИЙ СОГЛАШЕНИЯ</w:t>
      </w:r>
    </w:p>
    <w:p w:rsidR="00651674" w:rsidRDefault="00651674" w:rsidP="00651674">
      <w:pPr>
        <w:tabs>
          <w:tab w:val="left" w:pos="1422"/>
        </w:tabs>
        <w:jc w:val="center"/>
        <w:rPr>
          <w:b/>
          <w:bCs/>
        </w:rPr>
      </w:pPr>
      <w:r>
        <w:rPr>
          <w:b/>
          <w:bCs/>
        </w:rPr>
        <w:t xml:space="preserve"> ПО ОХРАНЕ ТРУДА</w:t>
      </w:r>
    </w:p>
    <w:p w:rsidR="00651674" w:rsidRDefault="00651674" w:rsidP="00651674">
      <w:pPr>
        <w:tabs>
          <w:tab w:val="left" w:pos="1422"/>
        </w:tabs>
      </w:pPr>
    </w:p>
    <w:p w:rsidR="00651674" w:rsidRDefault="00651674" w:rsidP="00651674">
      <w:pPr>
        <w:tabs>
          <w:tab w:val="left" w:pos="1422"/>
        </w:tabs>
        <w:jc w:val="both"/>
      </w:pPr>
      <w:r>
        <w:t xml:space="preserve">        Мероприятия по охране труда, включаемые в соглашения, следует разделить на 5 самостоятельных разделов: организационные, технические, лечебно-профилактические и санаторно-бытовые, а также мероприятия по обеспечению средствами индивидуальной защиты и пожарной безопасности в соответствии с теми функциями, которые они выполняют.</w:t>
      </w:r>
    </w:p>
    <w:p w:rsidR="00651674" w:rsidRDefault="00651674" w:rsidP="00651674">
      <w:pPr>
        <w:tabs>
          <w:tab w:val="left" w:pos="1422"/>
        </w:tabs>
        <w:rPr>
          <w:b/>
          <w:bCs/>
        </w:rPr>
      </w:pPr>
      <w:r>
        <w:t xml:space="preserve">                                          </w:t>
      </w:r>
      <w:r>
        <w:rPr>
          <w:b/>
          <w:bCs/>
        </w:rPr>
        <w:t xml:space="preserve"> 1.  Организационные мероприятия.</w:t>
      </w:r>
    </w:p>
    <w:p w:rsidR="00651674" w:rsidRDefault="00651674" w:rsidP="00651674">
      <w:pPr>
        <w:tabs>
          <w:tab w:val="left" w:pos="1422"/>
        </w:tabs>
        <w:ind w:left="709"/>
        <w:rPr>
          <w:b/>
          <w:bCs/>
        </w:rPr>
      </w:pP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 xml:space="preserve">Аттестация рабочих мест по условиям труда в соответствии с Положением о порядке проведения аттестации рабочих мест по условиям труда (утв.постановлением Минтруда России о создании системы сертификации работ по охране труда в организациях от 24.04.2002 года № 28 Приказ </w:t>
      </w:r>
      <w:proofErr w:type="spellStart"/>
      <w:r>
        <w:t>Минздравсоцразвития</w:t>
      </w:r>
      <w:proofErr w:type="spellEnd"/>
      <w:r>
        <w:t xml:space="preserve"> от 27.08. 2008 года № 454-Н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>Сертификация работ по охране труда в соответствии с постановлением Минтруда России от 14.03.1997 года №28 « О создании Системы сертификации работ по охране труда в организациях».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>Обучение и проверка знаний по охране труда в соответствии с постановлением Минтруда России и Минобразования России от 13 января 2003 года № 1\29 «Об утверждении Порядка обучения по охране труда и проверки знаний требований охраны труда работников и организации».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>Обучение работников безопасным методам и приемам работы в соответствии с требованиями ГОСТ 12.0.004-90 ССБТ «Организация обучения по безопасности труда. Общие положения».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>Организация кабинетов, уголков, передвижных лабораторий, приобретение для них необходимых приборов, наглядных пособий, демонстрационной аппаратуры и т.п., проведение выставок по охране труда.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>Разработка, утверждение и размножение инструкций по охране труда, отдельно по видам работ и отдельно по профессиям образовательного учреждения. Согласовать с профкомом в установленном порядке.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>Разработка и утверждение программы вводного инструктажа и отдельно программ инструктажа на рабочем месте в подразделениях учреждения.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>Обеспечение журналами регистрации инструктажа вводного и на рабочем месте по утвержденным Минтрудом России образцам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>Обеспечение структурных подразделений учреждений Законодательными и  иными нормативно-правовыми актами по охране труда и пожарной безопасности.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</w:tabs>
        <w:autoSpaceDE w:val="0"/>
        <w:autoSpaceDN w:val="0"/>
        <w:adjustRightInd w:val="0"/>
        <w:ind w:left="993"/>
      </w:pPr>
      <w:r>
        <w:t>Разработка и утверждение перечней профессий и видов работ организации:</w:t>
      </w:r>
    </w:p>
    <w:p w:rsidR="00651674" w:rsidRPr="00196960" w:rsidRDefault="00651674" w:rsidP="00651674">
      <w:pPr>
        <w:ind w:left="993" w:firstLine="141"/>
        <w:jc w:val="both"/>
        <w:rPr>
          <w:i/>
        </w:rPr>
      </w:pPr>
      <w:r w:rsidRPr="00196960">
        <w:rPr>
          <w:i/>
        </w:rPr>
        <w:t>- работников, которым необходим предварител</w:t>
      </w:r>
      <w:r>
        <w:rPr>
          <w:i/>
        </w:rPr>
        <w:t xml:space="preserve">ьный  и           периодический </w:t>
      </w:r>
      <w:r w:rsidRPr="00196960">
        <w:rPr>
          <w:i/>
        </w:rPr>
        <w:t>медицинский осмотр.</w:t>
      </w:r>
    </w:p>
    <w:p w:rsidR="00651674" w:rsidRPr="00196960" w:rsidRDefault="00651674" w:rsidP="00651674">
      <w:pPr>
        <w:ind w:left="993" w:firstLine="141"/>
        <w:jc w:val="both"/>
        <w:rPr>
          <w:i/>
          <w:sz w:val="16"/>
        </w:rPr>
      </w:pPr>
      <w:r w:rsidRPr="00196960">
        <w:rPr>
          <w:i/>
          <w:sz w:val="16"/>
        </w:rPr>
        <w:t>-   РАБОТНИКИ, К КОТОРЫМ ПРЕДЪЯВЛЯЮТСЯ ПОВЫШЕННЫЕ ТРЕБОВАНИЯ БЕЗОПАСНОСТИ;</w:t>
      </w:r>
    </w:p>
    <w:p w:rsidR="00651674" w:rsidRPr="00196960" w:rsidRDefault="00651674" w:rsidP="00651674">
      <w:pPr>
        <w:ind w:left="993" w:firstLine="141"/>
        <w:jc w:val="both"/>
        <w:rPr>
          <w:i/>
        </w:rPr>
      </w:pPr>
      <w:r w:rsidRPr="00196960">
        <w:rPr>
          <w:i/>
        </w:rPr>
        <w:t>- Работники, которые обеспечиваются специальной одеждой, специальной обувью и другими средствами индивидуальной защиты;</w:t>
      </w:r>
    </w:p>
    <w:p w:rsidR="00651674" w:rsidRPr="00196960" w:rsidRDefault="00651674" w:rsidP="00651674">
      <w:pPr>
        <w:ind w:left="993"/>
        <w:jc w:val="both"/>
        <w:rPr>
          <w:i/>
        </w:rPr>
      </w:pPr>
      <w:r w:rsidRPr="00196960">
        <w:rPr>
          <w:i/>
        </w:rPr>
        <w:t xml:space="preserve">     - Работников, которым полагается компенсация за работу в опасных и вредных условиях труда;</w:t>
      </w:r>
    </w:p>
    <w:p w:rsidR="00651674" w:rsidRPr="00196960" w:rsidRDefault="00651674" w:rsidP="00651674">
      <w:pPr>
        <w:jc w:val="both"/>
        <w:rPr>
          <w:i/>
        </w:rPr>
      </w:pPr>
      <w:r w:rsidRPr="00196960">
        <w:rPr>
          <w:i/>
        </w:rPr>
        <w:t xml:space="preserve">                       - Работников, которым положено мыло и другие обезвреживающие </w:t>
      </w:r>
    </w:p>
    <w:p w:rsidR="00651674" w:rsidRPr="00196960" w:rsidRDefault="00651674" w:rsidP="00651674">
      <w:pPr>
        <w:jc w:val="both"/>
        <w:rPr>
          <w:i/>
        </w:rPr>
      </w:pPr>
      <w:r w:rsidRPr="00196960">
        <w:rPr>
          <w:i/>
        </w:rPr>
        <w:t xml:space="preserve">                средства.</w:t>
      </w:r>
    </w:p>
    <w:p w:rsidR="00651674" w:rsidRDefault="00651674" w:rsidP="00651674">
      <w:pPr>
        <w:ind w:left="1647"/>
        <w:jc w:val="both"/>
      </w:pPr>
    </w:p>
    <w:p w:rsidR="00651674" w:rsidRDefault="00651674" w:rsidP="00651674">
      <w:pPr>
        <w:ind w:left="1647"/>
        <w:jc w:val="both"/>
      </w:pPr>
    </w:p>
    <w:p w:rsidR="00651674" w:rsidRDefault="00651674" w:rsidP="0065167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Проведение общего технического осмотра зданий и других сооружений на соответствие безопасной эксплуатации (проводится 2 раза в год весной и осенью).</w:t>
      </w:r>
    </w:p>
    <w:p w:rsidR="00651674" w:rsidRDefault="00651674" w:rsidP="0065167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Организация комитета (комиссий) по охране труда на паритетных основах с профсоюзной организацией.</w:t>
      </w:r>
    </w:p>
    <w:p w:rsidR="00651674" w:rsidRDefault="00651674" w:rsidP="0065167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Организация и проведение административно- общественного контроля по охране труда, в соответствии с утвержденным положением по согласованию с профсоюзом.</w:t>
      </w:r>
    </w:p>
    <w:p w:rsidR="00651674" w:rsidRDefault="00651674" w:rsidP="0065167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Организация комиссии по проверке знаний по охране труда работников образовательного учреждения.</w:t>
      </w:r>
    </w:p>
    <w:p w:rsidR="00651674" w:rsidRDefault="00651674" w:rsidP="00651674">
      <w:pPr>
        <w:tabs>
          <w:tab w:val="left" w:pos="1422"/>
        </w:tabs>
        <w:ind w:left="709" w:firstLine="142"/>
        <w:jc w:val="both"/>
      </w:pPr>
    </w:p>
    <w:p w:rsidR="00651674" w:rsidRDefault="00651674" w:rsidP="00651674">
      <w:pPr>
        <w:tabs>
          <w:tab w:val="left" w:pos="1422"/>
        </w:tabs>
        <w:jc w:val="both"/>
        <w:rPr>
          <w:b/>
          <w:bCs/>
        </w:rPr>
      </w:pPr>
      <w:r>
        <w:t xml:space="preserve">                               </w:t>
      </w:r>
      <w:r>
        <w:rPr>
          <w:b/>
          <w:bCs/>
        </w:rPr>
        <w:t xml:space="preserve">     2. Технические мероприятия</w:t>
      </w:r>
    </w:p>
    <w:p w:rsidR="00651674" w:rsidRDefault="00651674" w:rsidP="00651674">
      <w:pPr>
        <w:tabs>
          <w:tab w:val="left" w:pos="1422"/>
        </w:tabs>
        <w:ind w:left="709"/>
        <w:jc w:val="both"/>
        <w:rPr>
          <w:b/>
          <w:bCs/>
        </w:rPr>
      </w:pP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  <w:tab w:val="num" w:pos="567"/>
          <w:tab w:val="left" w:pos="1422"/>
        </w:tabs>
        <w:autoSpaceDE w:val="0"/>
        <w:autoSpaceDN w:val="0"/>
        <w:adjustRightInd w:val="0"/>
        <w:ind w:left="851" w:firstLine="0"/>
        <w:jc w:val="both"/>
      </w:pPr>
      <w:r>
        <w:t>Внедрение   совершенствование технических устройств, обеспечивающих защиту работников от поражения электрическим током.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  <w:tab w:val="num" w:pos="567"/>
          <w:tab w:val="left" w:pos="1422"/>
        </w:tabs>
        <w:autoSpaceDE w:val="0"/>
        <w:autoSpaceDN w:val="0"/>
        <w:adjustRightInd w:val="0"/>
        <w:ind w:left="851" w:firstLine="0"/>
        <w:jc w:val="both"/>
      </w:pPr>
      <w:r>
        <w:t>Установка  предохранительных, защитных и сигнализирующих устройств (приспособлений) в целях обеспечения безопасной эксплуатации и аварийной защиты паровых, водяных, газовых, кислотных и других производственных коммуникаций и сооружений.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  <w:tab w:val="num" w:pos="567"/>
          <w:tab w:val="left" w:pos="1422"/>
        </w:tabs>
        <w:autoSpaceDE w:val="0"/>
        <w:autoSpaceDN w:val="0"/>
        <w:adjustRightInd w:val="0"/>
        <w:ind w:left="851" w:firstLine="0"/>
        <w:jc w:val="both"/>
      </w:pPr>
      <w:r>
        <w:t>Реконструкция и модернизация зданий (производственных, административных, бытовых, общественных, складских), сооружений, помещений, строительных и промышленных площадок с целью выполнения нормативных санитарных требований, строительных норм и правил</w:t>
      </w:r>
    </w:p>
    <w:p w:rsidR="00651674" w:rsidRDefault="00651674" w:rsidP="00651674">
      <w:pPr>
        <w:tabs>
          <w:tab w:val="left" w:pos="1422"/>
        </w:tabs>
        <w:jc w:val="both"/>
      </w:pPr>
    </w:p>
    <w:p w:rsidR="00651674" w:rsidRDefault="00651674" w:rsidP="00651674">
      <w:pPr>
        <w:tabs>
          <w:tab w:val="left" w:pos="1422"/>
        </w:tabs>
        <w:jc w:val="both"/>
        <w:rPr>
          <w:b/>
          <w:bCs/>
        </w:rPr>
      </w:pPr>
      <w:r>
        <w:t xml:space="preserve">                    </w:t>
      </w:r>
      <w:r>
        <w:rPr>
          <w:b/>
          <w:bCs/>
        </w:rPr>
        <w:t xml:space="preserve"> 3.  Лечебно-профилактические и санитарно-бытовые мероприятия</w:t>
      </w:r>
      <w:r>
        <w:t>.</w:t>
      </w:r>
    </w:p>
    <w:p w:rsidR="00651674" w:rsidRDefault="00651674" w:rsidP="00651674">
      <w:pPr>
        <w:tabs>
          <w:tab w:val="left" w:pos="1422"/>
        </w:tabs>
        <w:ind w:left="709"/>
        <w:jc w:val="both"/>
        <w:rPr>
          <w:b/>
          <w:bCs/>
        </w:rPr>
      </w:pP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  <w:tab w:val="left" w:pos="1422"/>
        </w:tabs>
        <w:autoSpaceDE w:val="0"/>
        <w:autoSpaceDN w:val="0"/>
        <w:adjustRightInd w:val="0"/>
        <w:ind w:left="1134" w:hanging="283"/>
        <w:jc w:val="both"/>
      </w:pPr>
      <w:r>
        <w:t xml:space="preserve">Предварительные и периодические медицинские осмотры работников в соответствии с Порядком  проведения предварительных и периодических медицинских осмотров работников и медицинских регламентах допуска к профессии (Приказ </w:t>
      </w:r>
      <w:proofErr w:type="spellStart"/>
      <w:r>
        <w:t>Минздравмедпрома</w:t>
      </w:r>
      <w:proofErr w:type="spellEnd"/>
      <w:r>
        <w:t xml:space="preserve"> России от 14.03.1996 № 90).</w:t>
      </w:r>
    </w:p>
    <w:p w:rsidR="00651674" w:rsidRDefault="00651674" w:rsidP="00651674">
      <w:pPr>
        <w:widowControl w:val="0"/>
        <w:numPr>
          <w:ilvl w:val="1"/>
          <w:numId w:val="1"/>
        </w:numPr>
        <w:tabs>
          <w:tab w:val="clear" w:pos="1789"/>
          <w:tab w:val="left" w:pos="1422"/>
        </w:tabs>
        <w:autoSpaceDE w:val="0"/>
        <w:autoSpaceDN w:val="0"/>
        <w:adjustRightInd w:val="0"/>
        <w:ind w:left="1134" w:hanging="283"/>
        <w:jc w:val="both"/>
      </w:pPr>
      <w:r>
        <w:t>Оборудование санитарных постов и обеспечение их аптечками первой медицинской помощи в соответствии с рекомендациями Минздрава России (протокол №2 от 05.04.2000 г.)</w:t>
      </w:r>
    </w:p>
    <w:p w:rsidR="00651674" w:rsidRDefault="00651674" w:rsidP="00651674">
      <w:pPr>
        <w:tabs>
          <w:tab w:val="left" w:pos="1422"/>
        </w:tabs>
      </w:pPr>
    </w:p>
    <w:p w:rsidR="00651674" w:rsidRPr="00196960" w:rsidRDefault="00651674" w:rsidP="00651674">
      <w:pPr>
        <w:tabs>
          <w:tab w:val="left" w:pos="1422"/>
        </w:tabs>
      </w:pPr>
      <w:r>
        <w:t xml:space="preserve">                      </w:t>
      </w:r>
      <w:r>
        <w:rPr>
          <w:b/>
          <w:bCs/>
        </w:rPr>
        <w:t>4. Мероприятия по обеспечению средствами индивидуальной защиты.</w:t>
      </w:r>
    </w:p>
    <w:p w:rsidR="00651674" w:rsidRDefault="00651674" w:rsidP="00651674">
      <w:pPr>
        <w:tabs>
          <w:tab w:val="left" w:pos="1422"/>
        </w:tabs>
        <w:ind w:left="709"/>
        <w:rPr>
          <w:b/>
          <w:bCs/>
        </w:rPr>
      </w:pPr>
    </w:p>
    <w:p w:rsidR="00651674" w:rsidRDefault="00651674" w:rsidP="00651674">
      <w:pPr>
        <w:widowControl w:val="0"/>
        <w:numPr>
          <w:ilvl w:val="0"/>
          <w:numId w:val="3"/>
        </w:numPr>
        <w:tabs>
          <w:tab w:val="clear" w:pos="1861"/>
          <w:tab w:val="num" w:pos="1134"/>
          <w:tab w:val="left" w:pos="1422"/>
        </w:tabs>
        <w:autoSpaceDE w:val="0"/>
        <w:autoSpaceDN w:val="0"/>
        <w:adjustRightInd w:val="0"/>
        <w:ind w:left="1134"/>
        <w:jc w:val="both"/>
        <w:rPr>
          <w:b/>
          <w:bCs/>
        </w:rPr>
      </w:pPr>
      <w:r>
        <w:t>Выдача специальной одежды, специальной обуви и других средств индивидуальной</w:t>
      </w:r>
      <w:r>
        <w:rPr>
          <w:b/>
          <w:bCs/>
        </w:rPr>
        <w:t xml:space="preserve"> </w:t>
      </w:r>
      <w:r>
        <w:t>защиты в соответствии с Типовыми отраслевыми нормами, утвержденными постановлениями Минтруда России в 1997-2001 гг. и Правилами обеспечения работников специальной одеждой, специальной обувью и другими средствами индивидуальной защиты, утвержденными постановлением Минтруда России от 30.12.97 года №69 .</w:t>
      </w:r>
    </w:p>
    <w:p w:rsidR="00651674" w:rsidRDefault="00651674" w:rsidP="00651674">
      <w:pPr>
        <w:tabs>
          <w:tab w:val="left" w:pos="1422"/>
        </w:tabs>
        <w:jc w:val="both"/>
        <w:rPr>
          <w:b/>
          <w:bCs/>
        </w:rPr>
      </w:pPr>
    </w:p>
    <w:p w:rsidR="00651674" w:rsidRDefault="00651674" w:rsidP="00651674">
      <w:pPr>
        <w:tabs>
          <w:tab w:val="left" w:pos="1422"/>
        </w:tabs>
        <w:ind w:left="851"/>
        <w:rPr>
          <w:b/>
          <w:bCs/>
        </w:rPr>
      </w:pPr>
    </w:p>
    <w:p w:rsidR="00651674" w:rsidRPr="000A6618" w:rsidRDefault="00651674" w:rsidP="00651674">
      <w:pPr>
        <w:widowControl w:val="0"/>
        <w:numPr>
          <w:ilvl w:val="0"/>
          <w:numId w:val="3"/>
        </w:numPr>
        <w:tabs>
          <w:tab w:val="clear" w:pos="1861"/>
          <w:tab w:val="num" w:pos="1134"/>
        </w:tabs>
        <w:autoSpaceDE w:val="0"/>
        <w:autoSpaceDN w:val="0"/>
        <w:adjustRightInd w:val="0"/>
        <w:ind w:left="1134" w:hanging="425"/>
        <w:jc w:val="both"/>
        <w:rPr>
          <w:bCs/>
        </w:rPr>
      </w:pPr>
      <w:r>
        <w:t>Обеспечение работников мылом, смывающими и обезвреживающими средствами в соответствии с установленными нормами</w:t>
      </w:r>
      <w:r>
        <w:rPr>
          <w:b/>
          <w:bCs/>
        </w:rPr>
        <w:t xml:space="preserve">, </w:t>
      </w:r>
      <w:r w:rsidRPr="000A6618">
        <w:rPr>
          <w:bCs/>
        </w:rPr>
        <w:t>утвержденными</w:t>
      </w:r>
      <w:r>
        <w:rPr>
          <w:bCs/>
        </w:rPr>
        <w:t xml:space="preserve"> Постановлением Минтруда и социального развития РФ от 04.07.03г. №45.</w:t>
      </w:r>
      <w:r w:rsidRPr="000A6618">
        <w:rPr>
          <w:bCs/>
        </w:rPr>
        <w:t xml:space="preserve"> </w:t>
      </w:r>
    </w:p>
    <w:p w:rsidR="00651674" w:rsidRPr="000A6618" w:rsidRDefault="00651674" w:rsidP="00651674">
      <w:pPr>
        <w:jc w:val="both"/>
        <w:rPr>
          <w:bCs/>
        </w:rPr>
      </w:pPr>
    </w:p>
    <w:p w:rsidR="00651674" w:rsidRDefault="00651674" w:rsidP="00651674">
      <w:pPr>
        <w:tabs>
          <w:tab w:val="left" w:pos="1422"/>
        </w:tabs>
        <w:jc w:val="both"/>
        <w:rPr>
          <w:bCs/>
        </w:rPr>
      </w:pPr>
    </w:p>
    <w:p w:rsidR="00651674" w:rsidRDefault="00651674" w:rsidP="00651674">
      <w:pPr>
        <w:tabs>
          <w:tab w:val="left" w:pos="1422"/>
        </w:tabs>
        <w:jc w:val="both"/>
        <w:rPr>
          <w:bCs/>
        </w:rPr>
      </w:pPr>
    </w:p>
    <w:p w:rsidR="00651674" w:rsidRDefault="00651674" w:rsidP="00651674">
      <w:pPr>
        <w:tabs>
          <w:tab w:val="left" w:pos="1422"/>
        </w:tabs>
        <w:jc w:val="both"/>
        <w:rPr>
          <w:bCs/>
        </w:rPr>
      </w:pPr>
      <w:r>
        <w:rPr>
          <w:bCs/>
        </w:rPr>
        <w:t xml:space="preserve">                                  </w:t>
      </w:r>
    </w:p>
    <w:p w:rsidR="00651674" w:rsidRDefault="00651674" w:rsidP="00651674">
      <w:pPr>
        <w:tabs>
          <w:tab w:val="left" w:pos="1422"/>
        </w:tabs>
        <w:jc w:val="both"/>
      </w:pPr>
      <w:r>
        <w:rPr>
          <w:bCs/>
        </w:rPr>
        <w:lastRenderedPageBreak/>
        <w:t xml:space="preserve"> </w:t>
      </w:r>
      <w:r>
        <w:rPr>
          <w:b/>
          <w:bCs/>
        </w:rPr>
        <w:t>5</w:t>
      </w:r>
      <w:r>
        <w:t xml:space="preserve">.  </w:t>
      </w:r>
      <w:r>
        <w:rPr>
          <w:b/>
          <w:bCs/>
        </w:rPr>
        <w:t>Мероприятия по пожарной безопасности.</w:t>
      </w:r>
    </w:p>
    <w:p w:rsidR="00651674" w:rsidRDefault="00651674" w:rsidP="00651674">
      <w:pPr>
        <w:tabs>
          <w:tab w:val="left" w:pos="1422"/>
        </w:tabs>
        <w:ind w:left="709"/>
        <w:jc w:val="both"/>
      </w:pP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Разработка, утверждение по согласованию с профкомом учреждения инструкций о мерах пожарной безопасности в соответствии с требованиями ГОСТ 12.07.2004 года, установившего порядок обеспечения безопасности людей и сохранности материальных ценностей, а также создание условий для успешного тушения пожара, а также на основе Правил пожарной безопасности.</w:t>
      </w:r>
    </w:p>
    <w:p w:rsidR="00651674" w:rsidRDefault="00651674" w:rsidP="00651674">
      <w:pPr>
        <w:ind w:left="1560" w:firstLine="426"/>
        <w:jc w:val="both"/>
      </w:pPr>
      <w:r>
        <w:t xml:space="preserve">-   </w:t>
      </w:r>
      <w:proofErr w:type="spellStart"/>
      <w:r>
        <w:t>общеобъектная</w:t>
      </w:r>
      <w:proofErr w:type="spellEnd"/>
      <w:r>
        <w:t xml:space="preserve"> инструкция – о мерах пожарной безопасности для образовательного учреждения.</w:t>
      </w:r>
    </w:p>
    <w:p w:rsidR="00651674" w:rsidRDefault="00651674" w:rsidP="00651674">
      <w:pPr>
        <w:ind w:left="1560" w:firstLine="426"/>
        <w:jc w:val="both"/>
      </w:pPr>
      <w:r>
        <w:t>-   Инструкция для отдельных зданий, сооружений, помещений и видов       работ, например, сварочных.</w:t>
      </w:r>
    </w:p>
    <w:p w:rsidR="00651674" w:rsidRDefault="00651674" w:rsidP="00651674">
      <w:pPr>
        <w:tabs>
          <w:tab w:val="left" w:pos="1422"/>
        </w:tabs>
        <w:ind w:left="1287"/>
        <w:jc w:val="both"/>
      </w:pPr>
    </w:p>
    <w:p w:rsidR="00651674" w:rsidRDefault="00651674" w:rsidP="00651674">
      <w:pPr>
        <w:tabs>
          <w:tab w:val="left" w:pos="1422"/>
        </w:tabs>
        <w:ind w:left="1287"/>
        <w:jc w:val="both"/>
      </w:pP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Обеспечение журналами регистрации вводного противопожарного инструктажа, журналами регистрации противопожарного инструктажа на рабочем месте, а также журналов учета первичных средств пожаротушения.</w:t>
      </w: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Разработать  инструкции и план-схему эвакуации людей на случай возникновения пожара.</w:t>
      </w: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Выполнение работ по монтажу и вводу в эксплуатацию пожарной сигнализации.</w:t>
      </w: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Установление пожарных шкафов и укомплектование их средствами пожаротушения.</w:t>
      </w: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Обеспечение структурных подразделений учреждения первичными средствами пожаротушения (песок, совок, огнетушители, кошма и др.)</w:t>
      </w: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Организация обучения работающих и обучающихся в учреждении мерам обеспечения  пожарной безопасности, особенно в чрезвычайных ситуациях и проведение тренировочных мероприятий по эвакуации всего персонала.</w:t>
      </w: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Обеспечение огнезащитных деревянных конструкций.</w:t>
      </w: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Освобождение запасных эвакуационных выходов от хранения неисправной мебели и другого хлама.</w:t>
      </w:r>
    </w:p>
    <w:p w:rsidR="00651674" w:rsidRDefault="00651674" w:rsidP="0065167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jc w:val="both"/>
      </w:pPr>
      <w:r>
        <w:t>Установление на окнах металлических решеток «распашного» типа, закрывающихся на замок.</w:t>
      </w:r>
    </w:p>
    <w:p w:rsidR="00651674" w:rsidRDefault="00651674" w:rsidP="00651674">
      <w:pPr>
        <w:tabs>
          <w:tab w:val="left" w:pos="1134"/>
        </w:tabs>
        <w:jc w:val="center"/>
      </w:pPr>
    </w:p>
    <w:p w:rsidR="00651674" w:rsidRDefault="00651674" w:rsidP="00651674">
      <w:pPr>
        <w:tabs>
          <w:tab w:val="left" w:pos="1134"/>
        </w:tabs>
      </w:pPr>
    </w:p>
    <w:p w:rsidR="00651674" w:rsidRDefault="00651674" w:rsidP="00651674">
      <w:pPr>
        <w:tabs>
          <w:tab w:val="left" w:pos="1134"/>
        </w:tabs>
      </w:pPr>
    </w:p>
    <w:p w:rsidR="00651674" w:rsidRDefault="00651674" w:rsidP="00651674">
      <w:pPr>
        <w:tabs>
          <w:tab w:val="left" w:pos="1134"/>
        </w:tabs>
      </w:pPr>
    </w:p>
    <w:p w:rsidR="00651674" w:rsidRDefault="00651674" w:rsidP="00651674">
      <w:pPr>
        <w:tabs>
          <w:tab w:val="left" w:pos="1134"/>
        </w:tabs>
      </w:pPr>
    </w:p>
    <w:p w:rsidR="00651674" w:rsidRDefault="00651674" w:rsidP="00651674">
      <w:pPr>
        <w:tabs>
          <w:tab w:val="left" w:pos="1134"/>
        </w:tabs>
      </w:pPr>
    </w:p>
    <w:p w:rsidR="00651674" w:rsidRDefault="00651674" w:rsidP="00651674">
      <w:pPr>
        <w:tabs>
          <w:tab w:val="left" w:pos="1134"/>
        </w:tabs>
      </w:pPr>
    </w:p>
    <w:p w:rsidR="00651674" w:rsidRDefault="00651674" w:rsidP="00651674">
      <w:pPr>
        <w:tabs>
          <w:tab w:val="left" w:pos="1134"/>
        </w:tabs>
      </w:pPr>
    </w:p>
    <w:p w:rsidR="00651674" w:rsidRDefault="00651674" w:rsidP="00651674">
      <w:pPr>
        <w:tabs>
          <w:tab w:val="left" w:pos="1458"/>
        </w:tabs>
      </w:pPr>
      <w:r>
        <w:t xml:space="preserve">                                                                                                          </w:t>
      </w:r>
    </w:p>
    <w:p w:rsidR="00651674" w:rsidRDefault="00651674" w:rsidP="00651674">
      <w:pPr>
        <w:tabs>
          <w:tab w:val="left" w:pos="1458"/>
        </w:tabs>
      </w:pPr>
    </w:p>
    <w:p w:rsidR="00651674" w:rsidRDefault="00651674" w:rsidP="00651674">
      <w:pPr>
        <w:tabs>
          <w:tab w:val="left" w:pos="1458"/>
        </w:tabs>
      </w:pPr>
    </w:p>
    <w:p w:rsidR="00651674" w:rsidRDefault="00651674" w:rsidP="00651674">
      <w:pPr>
        <w:tabs>
          <w:tab w:val="left" w:pos="1458"/>
        </w:tabs>
      </w:pPr>
    </w:p>
    <w:p w:rsidR="00651674" w:rsidRDefault="00651674" w:rsidP="00651674">
      <w:pPr>
        <w:tabs>
          <w:tab w:val="left" w:pos="1458"/>
        </w:tabs>
      </w:pPr>
      <w:r>
        <w:t xml:space="preserve">                                                                                                                  </w:t>
      </w:r>
    </w:p>
    <w:p w:rsidR="00651674" w:rsidRDefault="00651674" w:rsidP="00651674">
      <w:pPr>
        <w:tabs>
          <w:tab w:val="left" w:pos="1458"/>
        </w:tabs>
      </w:pPr>
    </w:p>
    <w:p w:rsidR="00651674" w:rsidRDefault="00651674" w:rsidP="00651674">
      <w:pPr>
        <w:tabs>
          <w:tab w:val="left" w:pos="1458"/>
        </w:tabs>
      </w:pPr>
    </w:p>
    <w:p w:rsidR="00651674" w:rsidRDefault="00651674" w:rsidP="00651674">
      <w:pPr>
        <w:tabs>
          <w:tab w:val="left" w:pos="1458"/>
        </w:tabs>
      </w:pPr>
    </w:p>
    <w:p w:rsidR="00651674" w:rsidRDefault="00651674" w:rsidP="00651674">
      <w:pPr>
        <w:tabs>
          <w:tab w:val="left" w:pos="1458"/>
        </w:tabs>
      </w:pPr>
    </w:p>
    <w:p w:rsidR="00651674" w:rsidRDefault="00651674" w:rsidP="00651674">
      <w:pPr>
        <w:tabs>
          <w:tab w:val="left" w:pos="1458"/>
        </w:tabs>
      </w:pPr>
    </w:p>
    <w:p w:rsidR="00651674" w:rsidRPr="001322F4" w:rsidRDefault="00651674" w:rsidP="00651674">
      <w:pPr>
        <w:tabs>
          <w:tab w:val="left" w:pos="1458"/>
        </w:tabs>
        <w:rPr>
          <w:szCs w:val="20"/>
        </w:rPr>
      </w:pPr>
      <w:r>
        <w:lastRenderedPageBreak/>
        <w:t xml:space="preserve">   </w:t>
      </w:r>
      <w:r w:rsidRPr="001322F4">
        <w:rPr>
          <w:bCs/>
        </w:rPr>
        <w:t>Приложение №4</w:t>
      </w:r>
    </w:p>
    <w:p w:rsidR="00651674" w:rsidRDefault="00651674" w:rsidP="00651674"/>
    <w:p w:rsidR="00651674" w:rsidRDefault="00651674" w:rsidP="00651674">
      <w:pPr>
        <w:jc w:val="right"/>
      </w:pPr>
      <w:r>
        <w:t xml:space="preserve"> </w:t>
      </w:r>
    </w:p>
    <w:tbl>
      <w:tblPr>
        <w:tblW w:w="9889" w:type="dxa"/>
        <w:tblLook w:val="00BF" w:firstRow="1" w:lastRow="0" w:firstColumn="1" w:lastColumn="0" w:noHBand="0" w:noVBand="0"/>
      </w:tblPr>
      <w:tblGrid>
        <w:gridCol w:w="4782"/>
        <w:gridCol w:w="5107"/>
      </w:tblGrid>
      <w:tr w:rsidR="00651674" w:rsidTr="00075F13">
        <w:tc>
          <w:tcPr>
            <w:tcW w:w="4782" w:type="dxa"/>
          </w:tcPr>
          <w:p w:rsidR="00651674" w:rsidRDefault="00651674" w:rsidP="00075F1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СОГЛАСОВАНО:</w:t>
            </w:r>
          </w:p>
          <w:p w:rsidR="00651674" w:rsidRDefault="00651674" w:rsidP="00075F1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профсоюзной</w:t>
            </w:r>
          </w:p>
          <w:p w:rsidR="00651674" w:rsidRDefault="00651674" w:rsidP="00075F1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организации МБДОУ №22</w:t>
            </w:r>
          </w:p>
          <w:p w:rsidR="00651674" w:rsidRDefault="00651674" w:rsidP="00075F1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 О.Г.Максимова</w:t>
            </w:r>
          </w:p>
          <w:p w:rsidR="00651674" w:rsidRDefault="00651674" w:rsidP="00075F1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________________________2016г.</w:t>
            </w:r>
          </w:p>
          <w:p w:rsidR="00651674" w:rsidRDefault="00651674" w:rsidP="00075F1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107" w:type="dxa"/>
          </w:tcPr>
          <w:p w:rsidR="00651674" w:rsidRDefault="00651674" w:rsidP="00075F1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УТВЕРЖДАЮ:</w:t>
            </w:r>
          </w:p>
          <w:p w:rsidR="00651674" w:rsidRDefault="00651674" w:rsidP="00075F1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Заведующий  МБДОУ № 22</w:t>
            </w:r>
          </w:p>
          <w:p w:rsidR="00651674" w:rsidRDefault="00651674" w:rsidP="00075F13">
            <w:pPr>
              <w:rPr>
                <w:sz w:val="26"/>
                <w:szCs w:val="26"/>
              </w:rPr>
            </w:pPr>
          </w:p>
          <w:p w:rsidR="00651674" w:rsidRDefault="00651674" w:rsidP="00075F1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___________ </w:t>
            </w:r>
            <w:proofErr w:type="spellStart"/>
            <w:r>
              <w:rPr>
                <w:sz w:val="26"/>
                <w:szCs w:val="26"/>
              </w:rPr>
              <w:t>Е.В.Мантурова</w:t>
            </w:r>
            <w:proofErr w:type="spellEnd"/>
          </w:p>
          <w:p w:rsidR="00651674" w:rsidRDefault="00651674" w:rsidP="00075F13">
            <w:pPr>
              <w:ind w:firstLine="64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______________________ 2016 г.                   </w:t>
            </w:r>
          </w:p>
        </w:tc>
      </w:tr>
    </w:tbl>
    <w:p w:rsidR="00651674" w:rsidRDefault="00651674" w:rsidP="00651674">
      <w:pPr>
        <w:shd w:val="clear" w:color="auto" w:fill="FFFFFF"/>
        <w:ind w:firstLine="567"/>
        <w:jc w:val="both"/>
        <w:rPr>
          <w:b/>
          <w:bCs/>
        </w:rPr>
      </w:pPr>
    </w:p>
    <w:p w:rsidR="00651674" w:rsidRDefault="00651674" w:rsidP="00651674">
      <w:pPr>
        <w:shd w:val="clear" w:color="auto" w:fill="FFFFFF"/>
        <w:spacing w:line="480" w:lineRule="auto"/>
        <w:rPr>
          <w:b/>
          <w:bCs/>
        </w:rPr>
      </w:pPr>
      <w:r>
        <w:rPr>
          <w:b/>
          <w:bCs/>
        </w:rPr>
        <w:t xml:space="preserve"> </w:t>
      </w:r>
    </w:p>
    <w:p w:rsidR="00651674" w:rsidRDefault="00651674" w:rsidP="00651674">
      <w:pPr>
        <w:shd w:val="clear" w:color="auto" w:fill="FFFFFF"/>
        <w:ind w:firstLine="567"/>
        <w:jc w:val="both"/>
      </w:pPr>
      <w:r>
        <w:t xml:space="preserve">                                                                                                                          </w:t>
      </w:r>
    </w:p>
    <w:p w:rsidR="00651674" w:rsidRDefault="00651674" w:rsidP="00651674">
      <w:pPr>
        <w:tabs>
          <w:tab w:val="left" w:pos="1134"/>
        </w:tabs>
      </w:pPr>
    </w:p>
    <w:p w:rsidR="00651674" w:rsidRPr="00E6466C" w:rsidRDefault="00651674" w:rsidP="00651674">
      <w:pPr>
        <w:tabs>
          <w:tab w:val="left" w:pos="1134"/>
        </w:tabs>
        <w:rPr>
          <w:color w:val="333333"/>
        </w:rPr>
      </w:pPr>
    </w:p>
    <w:p w:rsidR="00651674" w:rsidRDefault="00651674" w:rsidP="00651674">
      <w:pPr>
        <w:tabs>
          <w:tab w:val="left" w:pos="1134"/>
        </w:tabs>
        <w:jc w:val="center"/>
        <w:rPr>
          <w:b/>
          <w:color w:val="333333"/>
        </w:rPr>
      </w:pPr>
    </w:p>
    <w:p w:rsidR="00651674" w:rsidRPr="00E6466C" w:rsidRDefault="00651674" w:rsidP="00651674">
      <w:pPr>
        <w:tabs>
          <w:tab w:val="left" w:pos="1134"/>
        </w:tabs>
        <w:jc w:val="center"/>
        <w:rPr>
          <w:b/>
          <w:color w:val="333333"/>
        </w:rPr>
      </w:pPr>
      <w:r w:rsidRPr="00E6466C">
        <w:rPr>
          <w:b/>
          <w:color w:val="333333"/>
        </w:rPr>
        <w:t>Соглашение</w:t>
      </w:r>
    </w:p>
    <w:p w:rsidR="00651674" w:rsidRPr="00E6466C" w:rsidRDefault="00651674" w:rsidP="00651674">
      <w:pPr>
        <w:tabs>
          <w:tab w:val="left" w:pos="1134"/>
        </w:tabs>
        <w:jc w:val="center"/>
        <w:rPr>
          <w:b/>
          <w:color w:val="333333"/>
        </w:rPr>
      </w:pPr>
      <w:r w:rsidRPr="00E6466C">
        <w:rPr>
          <w:b/>
          <w:color w:val="333333"/>
        </w:rPr>
        <w:t>по охране труда Работодателя и уполномоченного</w:t>
      </w:r>
    </w:p>
    <w:p w:rsidR="00651674" w:rsidRPr="00E6466C" w:rsidRDefault="00651674" w:rsidP="00651674">
      <w:pPr>
        <w:tabs>
          <w:tab w:val="left" w:pos="1134"/>
        </w:tabs>
        <w:jc w:val="center"/>
        <w:rPr>
          <w:b/>
          <w:color w:val="333333"/>
        </w:rPr>
      </w:pPr>
      <w:r w:rsidRPr="00E6466C">
        <w:rPr>
          <w:b/>
          <w:color w:val="333333"/>
        </w:rPr>
        <w:t>работниками представительного органа</w:t>
      </w:r>
    </w:p>
    <w:p w:rsidR="00651674" w:rsidRPr="00E6466C" w:rsidRDefault="00651674" w:rsidP="00651674">
      <w:pPr>
        <w:tabs>
          <w:tab w:val="left" w:pos="1134"/>
        </w:tabs>
        <w:jc w:val="center"/>
        <w:rPr>
          <w:b/>
          <w:color w:val="333333"/>
        </w:rPr>
      </w:pPr>
      <w:r>
        <w:rPr>
          <w:b/>
          <w:color w:val="333333"/>
        </w:rPr>
        <w:t xml:space="preserve">МБДОУ № 22 </w:t>
      </w:r>
    </w:p>
    <w:p w:rsidR="00651674" w:rsidRPr="00E6466C" w:rsidRDefault="00651674" w:rsidP="00651674">
      <w:pPr>
        <w:tabs>
          <w:tab w:val="left" w:pos="1134"/>
        </w:tabs>
        <w:jc w:val="center"/>
        <w:rPr>
          <w:b/>
          <w:color w:val="333333"/>
        </w:rPr>
      </w:pPr>
    </w:p>
    <w:p w:rsidR="00651674" w:rsidRPr="00E6466C" w:rsidRDefault="00651674" w:rsidP="00651674">
      <w:pPr>
        <w:tabs>
          <w:tab w:val="left" w:pos="1134"/>
        </w:tabs>
        <w:rPr>
          <w:b/>
          <w:color w:val="333333"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3082"/>
        <w:gridCol w:w="2374"/>
        <w:gridCol w:w="1822"/>
        <w:gridCol w:w="1620"/>
      </w:tblGrid>
      <w:tr w:rsidR="00651674" w:rsidRPr="00A578BA" w:rsidTr="00075F13">
        <w:trPr>
          <w:jc w:val="center"/>
        </w:trPr>
        <w:tc>
          <w:tcPr>
            <w:tcW w:w="956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b/>
                <w:color w:val="333333"/>
              </w:rPr>
            </w:pPr>
            <w:r w:rsidRPr="00A578BA">
              <w:rPr>
                <w:b/>
                <w:color w:val="333333"/>
              </w:rPr>
              <w:t>№ п/п</w:t>
            </w:r>
          </w:p>
        </w:tc>
        <w:tc>
          <w:tcPr>
            <w:tcW w:w="308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b/>
                <w:color w:val="333333"/>
              </w:rPr>
            </w:pPr>
            <w:r w:rsidRPr="00A578BA">
              <w:rPr>
                <w:b/>
                <w:color w:val="333333"/>
              </w:rPr>
              <w:t>Содержание мероприятий</w:t>
            </w:r>
          </w:p>
        </w:tc>
        <w:tc>
          <w:tcPr>
            <w:tcW w:w="237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b/>
                <w:color w:val="333333"/>
              </w:rPr>
            </w:pPr>
            <w:r w:rsidRPr="00A578BA">
              <w:rPr>
                <w:b/>
                <w:color w:val="333333"/>
              </w:rPr>
              <w:t>Сроки выполнения</w:t>
            </w:r>
          </w:p>
        </w:tc>
        <w:tc>
          <w:tcPr>
            <w:tcW w:w="182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Ответствен</w:t>
            </w:r>
            <w:r w:rsidRPr="00A578BA">
              <w:rPr>
                <w:b/>
                <w:color w:val="333333"/>
              </w:rPr>
              <w:t>ный за выполнение</w:t>
            </w:r>
          </w:p>
        </w:tc>
        <w:tc>
          <w:tcPr>
            <w:tcW w:w="162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b/>
                <w:color w:val="333333"/>
              </w:rPr>
            </w:pPr>
            <w:r w:rsidRPr="00A578BA">
              <w:rPr>
                <w:rFonts w:eastAsia="Calibri"/>
                <w:b/>
                <w:bCs/>
                <w:color w:val="333333"/>
                <w:w w:val="110"/>
                <w:sz w:val="18"/>
                <w:szCs w:val="18"/>
              </w:rPr>
              <w:t>Количество работников, которым улучшаются условия труда</w:t>
            </w:r>
          </w:p>
        </w:tc>
      </w:tr>
      <w:tr w:rsidR="00651674" w:rsidRPr="00A578BA" w:rsidTr="00075F13">
        <w:trPr>
          <w:jc w:val="center"/>
        </w:trPr>
        <w:tc>
          <w:tcPr>
            <w:tcW w:w="956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b/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b/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  <w:r w:rsidRPr="00A578BA">
              <w:rPr>
                <w:color w:val="333333"/>
              </w:rPr>
              <w:t>1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2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 xml:space="preserve">   3</w:t>
            </w:r>
          </w:p>
        </w:tc>
        <w:tc>
          <w:tcPr>
            <w:tcW w:w="308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color w:val="333333"/>
                <w:w w:val="110"/>
                <w:u w:val="single"/>
              </w:rPr>
            </w:pPr>
            <w:r w:rsidRPr="00A578BA">
              <w:rPr>
                <w:rFonts w:eastAsia="Calibri"/>
                <w:b/>
                <w:bCs/>
                <w:color w:val="333333"/>
                <w:w w:val="110"/>
                <w:u w:val="single"/>
              </w:rPr>
              <w:t>Организационные мероприятия</w:t>
            </w: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  <w:r w:rsidRPr="00A578BA">
              <w:rPr>
                <w:bCs/>
                <w:color w:val="333333"/>
                <w:w w:val="110"/>
              </w:rPr>
              <w:t>Проведение общего технического осмотра здания и сооружений на соответствие безопасной эксплуатации</w:t>
            </w: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  <w:r w:rsidRPr="00A578BA">
              <w:rPr>
                <w:bCs/>
                <w:color w:val="333333"/>
                <w:w w:val="110"/>
              </w:rPr>
              <w:t>Обеспечение социального страхования</w:t>
            </w: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  <w:r w:rsidRPr="00A578BA">
              <w:rPr>
                <w:bCs/>
                <w:color w:val="333333"/>
                <w:w w:val="110"/>
              </w:rPr>
              <w:t xml:space="preserve">Осуществление контроля за состоянием условий и охраны труда 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b/>
                <w:color w:val="333333"/>
              </w:rPr>
            </w:pPr>
          </w:p>
        </w:tc>
        <w:tc>
          <w:tcPr>
            <w:tcW w:w="237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  <w:r w:rsidRPr="00A578BA">
              <w:rPr>
                <w:bCs/>
                <w:color w:val="333333"/>
                <w:w w:val="110"/>
              </w:rPr>
              <w:t>2 раза в год</w:t>
            </w: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spacing w:before="10"/>
              <w:rPr>
                <w:rFonts w:eastAsia="Calibri"/>
                <w:b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  <w:r w:rsidRPr="00A578BA">
              <w:rPr>
                <w:bCs/>
                <w:color w:val="333333"/>
                <w:w w:val="110"/>
              </w:rPr>
              <w:t>Постоянно</w:t>
            </w:r>
          </w:p>
          <w:p w:rsidR="00651674" w:rsidRPr="00A578BA" w:rsidRDefault="00651674" w:rsidP="00075F13">
            <w:pPr>
              <w:spacing w:before="10"/>
              <w:rPr>
                <w:rFonts w:eastAsia="Calibri"/>
                <w:b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spacing w:before="10"/>
              <w:rPr>
                <w:rFonts w:eastAsia="Calibri"/>
                <w:b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spacing w:before="10"/>
              <w:rPr>
                <w:rFonts w:eastAsia="Calibri"/>
                <w:b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  <w:r w:rsidRPr="00A578BA">
              <w:rPr>
                <w:bCs/>
                <w:color w:val="333333"/>
                <w:w w:val="110"/>
              </w:rPr>
              <w:t>Постоянно</w:t>
            </w:r>
          </w:p>
          <w:p w:rsidR="00651674" w:rsidRPr="00A578BA" w:rsidRDefault="00651674" w:rsidP="00075F13">
            <w:pPr>
              <w:spacing w:before="10"/>
              <w:rPr>
                <w:rFonts w:ascii="Calibri" w:eastAsia="Calibri" w:hAnsi="Calibri"/>
                <w:b/>
                <w:bCs/>
                <w:color w:val="333333"/>
                <w:w w:val="110"/>
                <w:sz w:val="36"/>
                <w:szCs w:val="36"/>
              </w:rPr>
            </w:pPr>
          </w:p>
        </w:tc>
        <w:tc>
          <w:tcPr>
            <w:tcW w:w="182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  <w:r>
              <w:rPr>
                <w:rFonts w:eastAsia="Calibri"/>
                <w:bCs/>
                <w:color w:val="333333"/>
                <w:w w:val="110"/>
              </w:rPr>
              <w:t>Завхоз и отв. По ОТ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  <w:r>
              <w:rPr>
                <w:rFonts w:eastAsia="Calibri"/>
                <w:bCs/>
                <w:color w:val="333333"/>
                <w:w w:val="110"/>
              </w:rPr>
              <w:t>Отв.по ОТ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b/>
                <w:color w:val="333333"/>
              </w:rPr>
            </w:pPr>
            <w:r w:rsidRPr="00A578BA">
              <w:rPr>
                <w:rFonts w:eastAsia="Calibri"/>
                <w:bCs/>
                <w:color w:val="333333"/>
                <w:w w:val="110"/>
              </w:rPr>
              <w:t>Комиссия по охране труда</w:t>
            </w:r>
          </w:p>
        </w:tc>
        <w:tc>
          <w:tcPr>
            <w:tcW w:w="162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color w:val="333333"/>
                <w:w w:val="110"/>
                <w:sz w:val="18"/>
                <w:szCs w:val="18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color w:val="333333"/>
                <w:w w:val="110"/>
                <w:sz w:val="18"/>
                <w:szCs w:val="18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  <w:r>
              <w:rPr>
                <w:rFonts w:eastAsia="Calibri"/>
                <w:bCs/>
                <w:color w:val="333333"/>
                <w:w w:val="110"/>
              </w:rPr>
              <w:t>13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  <w:r>
              <w:rPr>
                <w:rFonts w:eastAsia="Calibri"/>
                <w:bCs/>
                <w:color w:val="333333"/>
                <w:w w:val="110"/>
              </w:rPr>
              <w:t xml:space="preserve">          13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color w:val="333333"/>
                <w:w w:val="110"/>
                <w:sz w:val="18"/>
                <w:szCs w:val="18"/>
              </w:rPr>
            </w:pPr>
            <w:r>
              <w:rPr>
                <w:rFonts w:eastAsia="Calibri"/>
                <w:bCs/>
                <w:color w:val="333333"/>
                <w:w w:val="110"/>
              </w:rPr>
              <w:t>13</w:t>
            </w:r>
          </w:p>
        </w:tc>
      </w:tr>
      <w:tr w:rsidR="00651674" w:rsidRPr="00A578BA" w:rsidTr="00075F13">
        <w:trPr>
          <w:trHeight w:val="4169"/>
          <w:jc w:val="center"/>
        </w:trPr>
        <w:tc>
          <w:tcPr>
            <w:tcW w:w="956" w:type="dxa"/>
            <w:tcBorders>
              <w:top w:val="single" w:sz="4" w:space="0" w:color="333333"/>
              <w:left w:val="single" w:sz="4" w:space="0" w:color="auto"/>
              <w:bottom w:val="single" w:sz="4" w:space="0" w:color="auto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1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2</w:t>
            </w: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3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4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5.</w:t>
            </w: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6</w:t>
            </w:r>
            <w:r>
              <w:rPr>
                <w:color w:val="333333"/>
              </w:rPr>
              <w:t>.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</w:tc>
        <w:tc>
          <w:tcPr>
            <w:tcW w:w="3082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jc w:val="center"/>
              <w:rPr>
                <w:b/>
                <w:bCs/>
                <w:color w:val="333333"/>
                <w:w w:val="110"/>
                <w:u w:val="single"/>
              </w:rPr>
            </w:pPr>
            <w:r w:rsidRPr="00A578BA">
              <w:rPr>
                <w:b/>
                <w:bCs/>
                <w:color w:val="333333"/>
                <w:w w:val="110"/>
                <w:u w:val="single"/>
              </w:rPr>
              <w:t>Технические</w:t>
            </w:r>
          </w:p>
          <w:p w:rsidR="00651674" w:rsidRPr="00A578BA" w:rsidRDefault="00651674" w:rsidP="00075F13">
            <w:pPr>
              <w:jc w:val="center"/>
              <w:rPr>
                <w:b/>
                <w:bCs/>
                <w:color w:val="333333"/>
                <w:w w:val="110"/>
                <w:u w:val="single"/>
              </w:rPr>
            </w:pPr>
            <w:r w:rsidRPr="00A578BA">
              <w:rPr>
                <w:b/>
                <w:bCs/>
                <w:color w:val="333333"/>
                <w:w w:val="110"/>
                <w:u w:val="single"/>
              </w:rPr>
              <w:t>мероприятия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Ремонт кровл</w:t>
            </w:r>
            <w:r w:rsidRPr="00A578BA">
              <w:rPr>
                <w:color w:val="333333"/>
              </w:rPr>
              <w:t>и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МКДО</w:t>
            </w:r>
            <w:r w:rsidRPr="00A578BA">
              <w:rPr>
                <w:color w:val="333333"/>
              </w:rPr>
              <w:t xml:space="preserve">У 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Ремонт пищеблока</w:t>
            </w:r>
          </w:p>
          <w:p w:rsidR="00651674" w:rsidRPr="00A578BA" w:rsidRDefault="00651674" w:rsidP="00075F13">
            <w:pPr>
              <w:rPr>
                <w:bCs/>
                <w:color w:val="333333"/>
              </w:rPr>
            </w:pPr>
            <w:r>
              <w:rPr>
                <w:bCs/>
                <w:color w:val="333333"/>
              </w:rPr>
              <w:t>З</w:t>
            </w:r>
            <w:r w:rsidRPr="00A578BA">
              <w:rPr>
                <w:bCs/>
                <w:color w:val="333333"/>
              </w:rPr>
              <w:t xml:space="preserve">амеры сопротивления </w:t>
            </w:r>
          </w:p>
          <w:p w:rsidR="00651674" w:rsidRPr="00A578BA" w:rsidRDefault="00651674" w:rsidP="00075F13">
            <w:pPr>
              <w:rPr>
                <w:bCs/>
                <w:color w:val="333333"/>
              </w:rPr>
            </w:pPr>
            <w:r w:rsidRPr="00A578BA">
              <w:rPr>
                <w:bCs/>
                <w:color w:val="333333"/>
              </w:rPr>
              <w:t>изоляции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 xml:space="preserve">Приобретение </w:t>
            </w:r>
            <w:proofErr w:type="spellStart"/>
            <w:r w:rsidRPr="00A578BA">
              <w:rPr>
                <w:color w:val="333333"/>
              </w:rPr>
              <w:t>хозтоваров</w:t>
            </w:r>
            <w:proofErr w:type="spellEnd"/>
            <w:r w:rsidRPr="00A578BA">
              <w:rPr>
                <w:color w:val="333333"/>
              </w:rPr>
              <w:t>.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Обеспечить медикаментами каждую группу и медицинский кабинет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Заправка огнетушителей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 xml:space="preserve">август </w:t>
            </w:r>
            <w:r>
              <w:rPr>
                <w:color w:val="333333"/>
              </w:rPr>
              <w:t>2016</w:t>
            </w:r>
            <w:r w:rsidRPr="00A578BA">
              <w:rPr>
                <w:color w:val="333333"/>
              </w:rPr>
              <w:t xml:space="preserve"> г.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1 раз в год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2 раз в год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1 раз в квартал</w:t>
            </w:r>
          </w:p>
          <w:p w:rsidR="00651674" w:rsidRDefault="00651674" w:rsidP="00075F13">
            <w:pPr>
              <w:tabs>
                <w:tab w:val="left" w:pos="1134"/>
              </w:tabs>
              <w:rPr>
                <w:bCs/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1 раз в квартал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bCs/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Раз в год</w:t>
            </w:r>
            <w:r w:rsidRPr="00A578BA">
              <w:rPr>
                <w:color w:val="333333"/>
              </w:rPr>
              <w:t>.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</w:tc>
        <w:tc>
          <w:tcPr>
            <w:tcW w:w="1822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завхоз</w:t>
            </w: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завхоз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завхоз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  <w:r w:rsidRPr="00A578BA">
              <w:rPr>
                <w:rFonts w:eastAsia="Calibri"/>
                <w:bCs/>
                <w:color w:val="333333"/>
                <w:w w:val="110"/>
              </w:rPr>
              <w:t xml:space="preserve">. 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завхоз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завхоз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</w:tc>
      </w:tr>
      <w:tr w:rsidR="00651674" w:rsidRPr="00A578BA" w:rsidTr="00075F13">
        <w:trPr>
          <w:trHeight w:val="6245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1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2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3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9503BB" w:rsidRDefault="00651674" w:rsidP="00075F13"/>
          <w:p w:rsidR="00651674" w:rsidRDefault="00651674" w:rsidP="00075F13"/>
          <w:p w:rsidR="00651674" w:rsidRPr="009503BB" w:rsidRDefault="00651674" w:rsidP="00075F13"/>
        </w:tc>
        <w:tc>
          <w:tcPr>
            <w:tcW w:w="3082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rPr>
                <w:b/>
                <w:bCs/>
                <w:color w:val="333333"/>
                <w:w w:val="110"/>
                <w:u w:val="single"/>
              </w:rPr>
            </w:pPr>
            <w:r w:rsidRPr="00A578BA">
              <w:rPr>
                <w:b/>
                <w:bCs/>
                <w:color w:val="333333"/>
                <w:w w:val="110"/>
                <w:u w:val="single"/>
              </w:rPr>
              <w:t>Лечебно – профилактические и санитарно-бытовые мероприятия</w:t>
            </w:r>
          </w:p>
          <w:p w:rsidR="00651674" w:rsidRPr="00A578BA" w:rsidRDefault="00651674" w:rsidP="00075F13">
            <w:pPr>
              <w:rPr>
                <w:b/>
                <w:bCs/>
                <w:color w:val="333333"/>
                <w:w w:val="110"/>
                <w:u w:val="single"/>
              </w:rPr>
            </w:pP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  <w:r w:rsidRPr="00A578BA">
              <w:rPr>
                <w:bCs/>
                <w:color w:val="333333"/>
                <w:w w:val="110"/>
              </w:rPr>
              <w:t xml:space="preserve">Медицинский осмотр сотрудников  </w:t>
            </w: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  <w:r w:rsidRPr="00A578BA">
              <w:rPr>
                <w:bCs/>
                <w:color w:val="333333"/>
                <w:w w:val="110"/>
              </w:rPr>
              <w:t>Организация курсовой гигиенической подготовки и переподготовки по программам гигиенического обучения работников кухни</w:t>
            </w:r>
          </w:p>
          <w:p w:rsidR="00651674" w:rsidRPr="00A578BA" w:rsidRDefault="00651674" w:rsidP="00075F13">
            <w:pPr>
              <w:rPr>
                <w:b/>
                <w:bCs/>
                <w:color w:val="333333"/>
                <w:w w:val="110"/>
                <w:u w:val="single"/>
              </w:rPr>
            </w:pPr>
            <w:r w:rsidRPr="00A578BA">
              <w:rPr>
                <w:bCs/>
                <w:color w:val="333333"/>
                <w:w w:val="110"/>
              </w:rPr>
              <w:t>Организация дезинфекции, дезинсекции и дератизации пищеблока и подсобных помещений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.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rFonts w:eastAsia="Calibri"/>
                <w:bCs/>
                <w:color w:val="333333"/>
                <w:w w:val="110"/>
              </w:rPr>
              <w:t>Согласно графику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rFonts w:eastAsia="Calibri"/>
                <w:bCs/>
                <w:color w:val="333333"/>
                <w:w w:val="110"/>
              </w:rPr>
              <w:t>Согласно графику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  <w:r w:rsidRPr="00A578BA">
              <w:rPr>
                <w:rFonts w:eastAsia="Calibri"/>
                <w:bCs/>
                <w:color w:val="333333"/>
                <w:w w:val="110"/>
              </w:rPr>
              <w:t xml:space="preserve">. 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медработник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  <w:r>
              <w:rPr>
                <w:rFonts w:eastAsia="Calibri"/>
                <w:bCs/>
                <w:color w:val="333333"/>
                <w:w w:val="110"/>
              </w:rPr>
              <w:t>завхоз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  <w:r w:rsidRPr="00A578BA">
              <w:rPr>
                <w:rFonts w:eastAsia="Calibri"/>
                <w:bCs/>
                <w:color w:val="333333"/>
                <w:w w:val="110"/>
              </w:rPr>
              <w:t xml:space="preserve">. 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 xml:space="preserve">          13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</w:tc>
      </w:tr>
      <w:tr w:rsidR="00651674" w:rsidRPr="00A578BA" w:rsidTr="00075F13">
        <w:trPr>
          <w:trHeight w:val="5518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1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2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rPr>
                <w:b/>
                <w:bCs/>
                <w:color w:val="333333"/>
                <w:w w:val="110"/>
                <w:u w:val="single"/>
              </w:rPr>
            </w:pPr>
            <w:r w:rsidRPr="00A578BA">
              <w:rPr>
                <w:b/>
                <w:bCs/>
                <w:color w:val="333333"/>
                <w:w w:val="110"/>
                <w:u w:val="single"/>
              </w:rPr>
              <w:t>Мероприятия по</w:t>
            </w:r>
            <w:r w:rsidRPr="00A578BA">
              <w:rPr>
                <w:bCs/>
                <w:color w:val="333333"/>
                <w:w w:val="110"/>
                <w:u w:val="single"/>
              </w:rPr>
              <w:t xml:space="preserve"> </w:t>
            </w:r>
            <w:r w:rsidRPr="00A578BA">
              <w:rPr>
                <w:b/>
                <w:bCs/>
                <w:color w:val="333333"/>
                <w:w w:val="110"/>
                <w:u w:val="single"/>
              </w:rPr>
              <w:t xml:space="preserve">обеспечению </w:t>
            </w:r>
            <w:proofErr w:type="spellStart"/>
            <w:proofErr w:type="gramStart"/>
            <w:r w:rsidRPr="00A578BA">
              <w:rPr>
                <w:b/>
                <w:bCs/>
                <w:color w:val="333333"/>
                <w:w w:val="110"/>
                <w:u w:val="single"/>
              </w:rPr>
              <w:t>спецо-деждой</w:t>
            </w:r>
            <w:proofErr w:type="spellEnd"/>
            <w:proofErr w:type="gramEnd"/>
            <w:r w:rsidRPr="00A578BA">
              <w:rPr>
                <w:b/>
                <w:bCs/>
                <w:color w:val="333333"/>
                <w:w w:val="110"/>
                <w:u w:val="single"/>
              </w:rPr>
              <w:t xml:space="preserve"> и средствами индивидуальной</w:t>
            </w:r>
            <w:r w:rsidRPr="00A578BA">
              <w:rPr>
                <w:b/>
                <w:bCs/>
                <w:color w:val="333333"/>
                <w:w w:val="110"/>
                <w:sz w:val="32"/>
                <w:szCs w:val="32"/>
                <w:u w:val="single"/>
              </w:rPr>
              <w:t xml:space="preserve"> </w:t>
            </w:r>
            <w:r w:rsidRPr="00A578BA">
              <w:rPr>
                <w:b/>
                <w:bCs/>
                <w:color w:val="333333"/>
                <w:w w:val="110"/>
                <w:u w:val="single"/>
              </w:rPr>
              <w:t>защиты:</w:t>
            </w:r>
          </w:p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  <w:r w:rsidRPr="00A578BA">
              <w:rPr>
                <w:bCs/>
                <w:color w:val="333333"/>
                <w:w w:val="110"/>
              </w:rPr>
              <w:t>Приобретение специальной одежды в соответствии с Типовыми отраслевыми нормами</w:t>
            </w:r>
          </w:p>
          <w:p w:rsidR="00651674" w:rsidRPr="00A578BA" w:rsidRDefault="00651674" w:rsidP="00075F13">
            <w:pPr>
              <w:rPr>
                <w:b/>
                <w:bCs/>
                <w:color w:val="333333"/>
                <w:w w:val="110"/>
                <w:u w:val="single"/>
              </w:rPr>
            </w:pPr>
            <w:r w:rsidRPr="00A578BA">
              <w:rPr>
                <w:bCs/>
                <w:color w:val="333333"/>
                <w:w w:val="110"/>
              </w:rPr>
              <w:t>Обеспечение работников мылом, смывающими средствами и обеззараживающими средствами в соответствии с установленными нормами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  <w:r w:rsidRPr="00A578BA">
              <w:rPr>
                <w:rFonts w:eastAsia="Calibri"/>
                <w:bCs/>
                <w:color w:val="333333"/>
                <w:w w:val="110"/>
              </w:rPr>
              <w:t>Согласно графику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rFonts w:eastAsia="Calibri"/>
                <w:bCs/>
                <w:color w:val="333333"/>
                <w:w w:val="110"/>
              </w:rPr>
              <w:t>Согласно графику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rFonts w:eastAsia="Calibri"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завхоз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  <w:r>
              <w:rPr>
                <w:rFonts w:eastAsia="Calibri"/>
                <w:bCs/>
                <w:color w:val="333333"/>
                <w:w w:val="110"/>
              </w:rPr>
              <w:t>Отв. По ОТ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</w:tc>
      </w:tr>
      <w:tr w:rsidR="00651674" w:rsidRPr="00A578BA" w:rsidTr="00075F13">
        <w:trPr>
          <w:trHeight w:val="3174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1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rPr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rPr>
                <w:b/>
                <w:bCs/>
                <w:color w:val="333333"/>
                <w:w w:val="110"/>
              </w:rPr>
            </w:pPr>
          </w:p>
          <w:p w:rsidR="00651674" w:rsidRPr="00A578BA" w:rsidRDefault="00651674" w:rsidP="00075F13">
            <w:pPr>
              <w:rPr>
                <w:b/>
                <w:bCs/>
                <w:color w:val="333333"/>
                <w:w w:val="110"/>
                <w:u w:val="single"/>
              </w:rPr>
            </w:pPr>
            <w:r w:rsidRPr="00A578BA">
              <w:rPr>
                <w:b/>
                <w:bCs/>
                <w:color w:val="333333"/>
                <w:w w:val="110"/>
                <w:u w:val="single"/>
              </w:rPr>
              <w:t>Мероприятия по пожарной безопасности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замеры сопротивления электросети</w:t>
            </w:r>
          </w:p>
          <w:p w:rsidR="00651674" w:rsidRPr="00A578BA" w:rsidRDefault="00651674" w:rsidP="00075F13">
            <w:pPr>
              <w:rPr>
                <w:b/>
                <w:bCs/>
                <w:color w:val="333333"/>
                <w:w w:val="110"/>
                <w:u w:val="single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>
              <w:rPr>
                <w:color w:val="333333"/>
              </w:rPr>
              <w:t>2 раза в год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rFonts w:eastAsia="Calibri"/>
                <w:bCs/>
                <w:color w:val="333333"/>
                <w:w w:val="110"/>
              </w:rPr>
            </w:pPr>
            <w:r w:rsidRPr="00A578BA">
              <w:rPr>
                <w:rFonts w:eastAsia="Calibri"/>
                <w:bCs/>
                <w:color w:val="333333"/>
                <w:w w:val="110"/>
              </w:rPr>
              <w:t xml:space="preserve">. 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  <w:r w:rsidRPr="00A578BA">
              <w:rPr>
                <w:color w:val="333333"/>
              </w:rPr>
              <w:t>завхоз</w:t>
            </w: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333333"/>
              <w:right w:val="single" w:sz="4" w:space="0" w:color="333333"/>
            </w:tcBorders>
            <w:shd w:val="clear" w:color="auto" w:fill="auto"/>
          </w:tcPr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rPr>
                <w:color w:val="333333"/>
              </w:rPr>
            </w:pPr>
          </w:p>
          <w:p w:rsidR="00651674" w:rsidRPr="00A578BA" w:rsidRDefault="00651674" w:rsidP="00075F13">
            <w:pPr>
              <w:tabs>
                <w:tab w:val="left" w:pos="1134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</w:tc>
      </w:tr>
    </w:tbl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651674" w:rsidRDefault="00651674" w:rsidP="00651674">
      <w:pPr>
        <w:rPr>
          <w:sz w:val="26"/>
          <w:szCs w:val="26"/>
        </w:rPr>
      </w:pPr>
    </w:p>
    <w:p w:rsidR="00FB092A" w:rsidRDefault="00FB092A"/>
    <w:sectPr w:rsidR="00FB092A" w:rsidSect="00FB0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A51B7"/>
    <w:multiLevelType w:val="hybridMultilevel"/>
    <w:tmpl w:val="5CFA6062"/>
    <w:lvl w:ilvl="0" w:tplc="A93CCF64">
      <w:start w:val="1"/>
      <w:numFmt w:val="bullet"/>
      <w:lvlText w:val=""/>
      <w:lvlJc w:val="left"/>
      <w:pPr>
        <w:tabs>
          <w:tab w:val="num" w:pos="1570"/>
        </w:tabs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0"/>
        </w:tabs>
        <w:ind w:left="22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0"/>
        </w:tabs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0"/>
        </w:tabs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0"/>
        </w:tabs>
        <w:ind w:left="44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0"/>
        </w:tabs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0"/>
        </w:tabs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0"/>
        </w:tabs>
        <w:ind w:left="66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0"/>
        </w:tabs>
        <w:ind w:left="7330" w:hanging="360"/>
      </w:pPr>
      <w:rPr>
        <w:rFonts w:ascii="Wingdings" w:hAnsi="Wingdings" w:hint="default"/>
      </w:rPr>
    </w:lvl>
  </w:abstractNum>
  <w:abstractNum w:abstractNumId="1">
    <w:nsid w:val="56344F8B"/>
    <w:multiLevelType w:val="hybridMultilevel"/>
    <w:tmpl w:val="985EE858"/>
    <w:lvl w:ilvl="0" w:tplc="A93CCF64">
      <w:start w:val="1"/>
      <w:numFmt w:val="bullet"/>
      <w:lvlText w:val=""/>
      <w:lvlJc w:val="left"/>
      <w:pPr>
        <w:tabs>
          <w:tab w:val="num" w:pos="1861"/>
        </w:tabs>
        <w:ind w:left="18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1"/>
        </w:tabs>
        <w:ind w:left="25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1"/>
        </w:tabs>
        <w:ind w:left="3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1"/>
        </w:tabs>
        <w:ind w:left="47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1"/>
        </w:tabs>
        <w:ind w:left="5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1"/>
        </w:tabs>
        <w:ind w:left="6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1"/>
        </w:tabs>
        <w:ind w:left="69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1"/>
        </w:tabs>
        <w:ind w:left="7621" w:hanging="360"/>
      </w:pPr>
      <w:rPr>
        <w:rFonts w:ascii="Wingdings" w:hAnsi="Wingdings" w:hint="default"/>
      </w:rPr>
    </w:lvl>
  </w:abstractNum>
  <w:abstractNum w:abstractNumId="2">
    <w:nsid w:val="5BF51FA6"/>
    <w:multiLevelType w:val="hybridMultilevel"/>
    <w:tmpl w:val="6346F2C0"/>
    <w:lvl w:ilvl="0" w:tplc="836C3B2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A93CCF64">
      <w:start w:val="1"/>
      <w:numFmt w:val="bullet"/>
      <w:lvlText w:val="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629"/>
        </w:tabs>
        <w:ind w:left="2629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FF237BE">
      <w:start w:val="3"/>
      <w:numFmt w:val="decimal"/>
      <w:lvlText w:val="%5"/>
      <w:lvlJc w:val="left"/>
      <w:pPr>
        <w:ind w:left="3949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69361925"/>
    <w:multiLevelType w:val="hybridMultilevel"/>
    <w:tmpl w:val="CEDC8A76"/>
    <w:lvl w:ilvl="0" w:tplc="A93CCF64">
      <w:start w:val="1"/>
      <w:numFmt w:val="bullet"/>
      <w:lvlText w:val="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1674"/>
    <w:rsid w:val="00651674"/>
    <w:rsid w:val="00A04F91"/>
    <w:rsid w:val="00FB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E944CE-29E0-42B4-9208-111A23CC6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516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651674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1423</Words>
  <Characters>8115</Characters>
  <Application>Microsoft Office Word</Application>
  <DocSecurity>0</DocSecurity>
  <Lines>67</Lines>
  <Paragraphs>19</Paragraphs>
  <ScaleCrop>false</ScaleCrop>
  <Company>Reanimator Extreme Edition</Company>
  <LinksUpToDate>false</LinksUpToDate>
  <CharactersWithSpaces>9519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3</cp:revision>
  <dcterms:created xsi:type="dcterms:W3CDTF">2017-10-16T10:05:00Z</dcterms:created>
  <dcterms:modified xsi:type="dcterms:W3CDTF">2017-10-18T03:24:00Z</dcterms:modified>
</cp:coreProperties>
</file>