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9"/>
        <w:tblW w:w="10065" w:type="dxa"/>
        <w:tblInd w:w="-318" w:type="dxa"/>
        <w:tblLook w:val="00A0" w:firstRow="1" w:lastRow="0" w:firstColumn="1" w:lastColumn="0" w:noHBand="0" w:noVBand="0"/>
      </w:tblPr>
      <w:tblGrid>
        <w:gridCol w:w="4254"/>
        <w:gridCol w:w="5811"/>
      </w:tblGrid>
      <w:tr w:rsidR="002E64D8" w:rsidRPr="00A11CAC" w14:paraId="2077423E" w14:textId="77777777" w:rsidTr="00862D64">
        <w:trPr>
          <w:trHeight w:val="243"/>
        </w:trPr>
        <w:tc>
          <w:tcPr>
            <w:tcW w:w="4254" w:type="dxa"/>
          </w:tcPr>
          <w:p w14:paraId="56D0B7B2" w14:textId="77777777" w:rsidR="002E64D8" w:rsidRPr="00A11CAC" w:rsidRDefault="002E64D8" w:rsidP="002E64D8">
            <w:pPr>
              <w:keepNext/>
              <w:rPr>
                <w:rFonts w:ascii="Times New Roman" w:hAnsi="Times New Roman"/>
                <w:sz w:val="22"/>
                <w:szCs w:val="22"/>
              </w:rPr>
            </w:pPr>
            <w:bookmarkStart w:id="0" w:name="_GoBack"/>
            <w:r w:rsidRPr="00A11CAC">
              <w:rPr>
                <w:rFonts w:ascii="Times New Roman" w:hAnsi="Times New Roman"/>
                <w:sz w:val="22"/>
                <w:szCs w:val="22"/>
              </w:rPr>
              <w:t>Наименование учреждения образования</w:t>
            </w:r>
          </w:p>
        </w:tc>
        <w:tc>
          <w:tcPr>
            <w:tcW w:w="5811" w:type="dxa"/>
          </w:tcPr>
          <w:p w14:paraId="20240241" w14:textId="7643206A" w:rsidR="002E64D8" w:rsidRPr="00A11CAC" w:rsidRDefault="00A11CAC" w:rsidP="002E64D8">
            <w:pPr>
              <w:keepNext/>
              <w:rPr>
                <w:rFonts w:ascii="Times New Roman" w:hAnsi="Times New Roman"/>
                <w:sz w:val="22"/>
                <w:szCs w:val="22"/>
              </w:rPr>
            </w:pPr>
            <w:r w:rsidRPr="00A11CAC">
              <w:rPr>
                <w:rFonts w:ascii="Times New Roman" w:hAnsi="Times New Roman"/>
                <w:sz w:val="22"/>
                <w:szCs w:val="22"/>
              </w:rPr>
              <w:t>Муниципальное бюджетное дошкольное образовательное учреждение "Детский сад присмотра и оздоровления детей с туберкулезной интоксикацией № 22"</w:t>
            </w:r>
          </w:p>
        </w:tc>
      </w:tr>
      <w:tr w:rsidR="002E64D8" w:rsidRPr="00A11CAC" w14:paraId="253CD9B5" w14:textId="77777777" w:rsidTr="00862D64">
        <w:trPr>
          <w:trHeight w:val="90"/>
        </w:trPr>
        <w:tc>
          <w:tcPr>
            <w:tcW w:w="4254" w:type="dxa"/>
            <w:hideMark/>
          </w:tcPr>
          <w:p w14:paraId="1A351B11" w14:textId="77777777" w:rsidR="002E64D8" w:rsidRPr="00A11CAC" w:rsidRDefault="002E64D8" w:rsidP="002E64D8">
            <w:pPr>
              <w:keepNext/>
              <w:rPr>
                <w:rFonts w:ascii="Times New Roman" w:hAnsi="Times New Roman"/>
                <w:sz w:val="22"/>
                <w:szCs w:val="22"/>
              </w:rPr>
            </w:pPr>
            <w:r w:rsidRPr="00A11CAC">
              <w:rPr>
                <w:rFonts w:ascii="Times New Roman" w:hAnsi="Times New Roman"/>
                <w:sz w:val="22"/>
                <w:szCs w:val="22"/>
              </w:rPr>
              <w:t>Ссылка на Интернет-сайт:</w:t>
            </w:r>
          </w:p>
        </w:tc>
        <w:tc>
          <w:tcPr>
            <w:tcW w:w="5811" w:type="dxa"/>
            <w:hideMark/>
          </w:tcPr>
          <w:p w14:paraId="025C2D27" w14:textId="5DBC0A4B" w:rsidR="002E64D8" w:rsidRPr="00A11CAC" w:rsidRDefault="00A11CAC" w:rsidP="002E64D8">
            <w:pPr>
              <w:keepNext/>
              <w:rPr>
                <w:rFonts w:ascii="Times New Roman" w:hAnsi="Times New Roman"/>
                <w:sz w:val="22"/>
                <w:szCs w:val="22"/>
              </w:rPr>
            </w:pPr>
            <w:r w:rsidRPr="00A11CAC">
              <w:rPr>
                <w:rFonts w:ascii="Times New Roman" w:hAnsi="Times New Roman"/>
                <w:sz w:val="22"/>
                <w:szCs w:val="22"/>
              </w:rPr>
              <w:t>22art.tvoysadik.ru</w:t>
            </w:r>
          </w:p>
        </w:tc>
      </w:tr>
      <w:tr w:rsidR="002E64D8" w:rsidRPr="00A11CAC" w14:paraId="74EA5583" w14:textId="77777777" w:rsidTr="00862D64">
        <w:trPr>
          <w:trHeight w:val="243"/>
        </w:trPr>
        <w:tc>
          <w:tcPr>
            <w:tcW w:w="4254" w:type="dxa"/>
          </w:tcPr>
          <w:p w14:paraId="2A78B280" w14:textId="77777777" w:rsidR="002E64D8" w:rsidRPr="00A11CAC" w:rsidRDefault="002E64D8" w:rsidP="002E64D8">
            <w:pPr>
              <w:keepNext/>
              <w:rPr>
                <w:rFonts w:ascii="Times New Roman" w:hAnsi="Times New Roman"/>
                <w:sz w:val="22"/>
                <w:szCs w:val="22"/>
              </w:rPr>
            </w:pPr>
            <w:r w:rsidRPr="00A11CAC">
              <w:rPr>
                <w:rFonts w:ascii="Times New Roman" w:hAnsi="Times New Roman"/>
                <w:sz w:val="22"/>
                <w:szCs w:val="22"/>
              </w:rPr>
              <w:t>Дата анализа</w:t>
            </w:r>
          </w:p>
        </w:tc>
        <w:tc>
          <w:tcPr>
            <w:tcW w:w="5811" w:type="dxa"/>
          </w:tcPr>
          <w:p w14:paraId="73649663" w14:textId="0345314E" w:rsidR="002E64D8" w:rsidRPr="00A11CAC" w:rsidRDefault="00A11CAC" w:rsidP="002E64D8">
            <w:pPr>
              <w:keepNext/>
              <w:rPr>
                <w:rFonts w:ascii="Times New Roman" w:hAnsi="Times New Roman"/>
                <w:sz w:val="22"/>
                <w:szCs w:val="22"/>
              </w:rPr>
            </w:pPr>
            <w:r w:rsidRPr="00A11CAC">
              <w:rPr>
                <w:rFonts w:ascii="Times New Roman" w:hAnsi="Times New Roman"/>
                <w:sz w:val="22"/>
                <w:szCs w:val="22"/>
              </w:rPr>
              <w:t>02.08.2022</w:t>
            </w:r>
          </w:p>
        </w:tc>
      </w:tr>
      <w:tr w:rsidR="00374DC1" w:rsidRPr="00A11CAC" w14:paraId="081C2191" w14:textId="77777777" w:rsidTr="00862D64">
        <w:trPr>
          <w:trHeight w:val="243"/>
        </w:trPr>
        <w:tc>
          <w:tcPr>
            <w:tcW w:w="4254" w:type="dxa"/>
          </w:tcPr>
          <w:p w14:paraId="72638412" w14:textId="793E2AAF" w:rsidR="00374DC1" w:rsidRPr="00A11CAC" w:rsidRDefault="00C140BC" w:rsidP="00C140BC">
            <w:pPr>
              <w:keepNext/>
              <w:rPr>
                <w:rFonts w:ascii="Times New Roman" w:hAnsi="Times New Roman"/>
                <w:sz w:val="22"/>
                <w:szCs w:val="22"/>
              </w:rPr>
            </w:pPr>
            <w:r w:rsidRPr="00A11CAC">
              <w:rPr>
                <w:rFonts w:ascii="Times New Roman" w:hAnsi="Times New Roman"/>
                <w:sz w:val="22"/>
                <w:szCs w:val="22"/>
              </w:rPr>
              <w:t>ФИО э</w:t>
            </w:r>
            <w:r w:rsidR="00374DC1" w:rsidRPr="00A11CAC">
              <w:rPr>
                <w:rFonts w:ascii="Times New Roman" w:hAnsi="Times New Roman"/>
                <w:sz w:val="22"/>
                <w:szCs w:val="22"/>
              </w:rPr>
              <w:t>ксперта (представитель организации оператора НОК)</w:t>
            </w:r>
          </w:p>
        </w:tc>
        <w:tc>
          <w:tcPr>
            <w:tcW w:w="5811" w:type="dxa"/>
          </w:tcPr>
          <w:p w14:paraId="6ECEA1A5" w14:textId="7DFCAE81" w:rsidR="00374DC1" w:rsidRPr="00A11CAC" w:rsidRDefault="00A11CAC" w:rsidP="00374DC1">
            <w:pPr>
              <w:keepNext/>
              <w:rPr>
                <w:rFonts w:ascii="Times New Roman" w:hAnsi="Times New Roman"/>
                <w:sz w:val="22"/>
                <w:szCs w:val="22"/>
              </w:rPr>
            </w:pPr>
            <w:r w:rsidRPr="00A11CAC">
              <w:rPr>
                <w:rFonts w:ascii="Times New Roman" w:hAnsi="Times New Roman"/>
                <w:sz w:val="22"/>
                <w:szCs w:val="22"/>
              </w:rPr>
              <w:t>Ивонина Е.С.</w:t>
            </w:r>
          </w:p>
        </w:tc>
      </w:tr>
      <w:bookmarkEnd w:id="0"/>
    </w:tbl>
    <w:p w14:paraId="67423189" w14:textId="77777777" w:rsidR="002E64D8" w:rsidRPr="00F521A6" w:rsidRDefault="002E64D8" w:rsidP="002E64D8">
      <w:pPr>
        <w:suppressAutoHyphens w:val="0"/>
        <w:autoSpaceDE w:val="0"/>
        <w:autoSpaceDN w:val="0"/>
        <w:adjustRightInd w:val="0"/>
        <w:jc w:val="both"/>
        <w:rPr>
          <w:szCs w:val="26"/>
          <w:lang w:eastAsia="ru-RU"/>
        </w:rPr>
      </w:pPr>
    </w:p>
    <w:p w14:paraId="23F0746B" w14:textId="2DA8087E" w:rsidR="002E64D8" w:rsidRPr="00C65B06" w:rsidRDefault="002E64D8" w:rsidP="002E64D8">
      <w:pPr>
        <w:tabs>
          <w:tab w:val="left" w:pos="426"/>
        </w:tabs>
        <w:suppressAutoHyphens w:val="0"/>
        <w:autoSpaceDE w:val="0"/>
        <w:autoSpaceDN w:val="0"/>
        <w:adjustRightInd w:val="0"/>
        <w:spacing w:after="160" w:line="259" w:lineRule="auto"/>
        <w:jc w:val="both"/>
        <w:rPr>
          <w:b/>
          <w:lang w:eastAsia="ru-RU"/>
        </w:rPr>
      </w:pPr>
      <w:r w:rsidRPr="00F521A6">
        <w:rPr>
          <w:b/>
        </w:rPr>
        <w:t xml:space="preserve">1. Соответствие информации о деятельности организации, размещенной на официальном сайте организации в информационно-телекоммуникационной сети «Интернет», ее содержанию и порядку (форме), установленным нормативными правовыми актами </w:t>
      </w:r>
      <w:r w:rsidR="00622981">
        <w:rPr>
          <w:b/>
          <w:szCs w:val="26"/>
          <w:lang w:eastAsia="ru-RU"/>
        </w:rPr>
        <w:t>(протокол № 4)</w:t>
      </w:r>
      <w:r w:rsidRPr="00F521A6">
        <w:rPr>
          <w:b/>
          <w:szCs w:val="26"/>
          <w:lang w:eastAsia="ru-RU"/>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875"/>
        <w:gridCol w:w="3969"/>
        <w:gridCol w:w="851"/>
      </w:tblGrid>
      <w:tr w:rsidR="002811A4" w:rsidRPr="0086417F" w14:paraId="2123AB1F" w14:textId="77777777" w:rsidTr="00B60BBC">
        <w:trPr>
          <w:trHeight w:val="516"/>
          <w:tblHeader/>
        </w:trPr>
        <w:tc>
          <w:tcPr>
            <w:tcW w:w="654" w:type="dxa"/>
            <w:shd w:val="clear" w:color="auto" w:fill="auto"/>
            <w:noWrap/>
            <w:vAlign w:val="center"/>
            <w:hideMark/>
          </w:tcPr>
          <w:p w14:paraId="65016CF2"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 п.</w:t>
            </w:r>
          </w:p>
        </w:tc>
        <w:tc>
          <w:tcPr>
            <w:tcW w:w="4875" w:type="dxa"/>
            <w:shd w:val="clear" w:color="auto" w:fill="auto"/>
            <w:noWrap/>
            <w:vAlign w:val="center"/>
            <w:hideMark/>
          </w:tcPr>
          <w:p w14:paraId="02BD6020"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Индикатор</w:t>
            </w:r>
          </w:p>
        </w:tc>
        <w:tc>
          <w:tcPr>
            <w:tcW w:w="3969" w:type="dxa"/>
            <w:vAlign w:val="center"/>
          </w:tcPr>
          <w:p w14:paraId="39399D54" w14:textId="1EE6138B" w:rsidR="002811A4" w:rsidRPr="0086417F" w:rsidRDefault="002811A4" w:rsidP="00B60BBC">
            <w:pPr>
              <w:suppressAutoHyphens w:val="0"/>
              <w:jc w:val="center"/>
              <w:rPr>
                <w:color w:val="000000"/>
                <w:sz w:val="22"/>
                <w:szCs w:val="22"/>
                <w:lang w:eastAsia="ru-RU"/>
              </w:rPr>
            </w:pPr>
            <w:r w:rsidRPr="0091322A">
              <w:t>Алгоритм определения фактического объема</w:t>
            </w:r>
            <w:r w:rsidR="00B60BBC">
              <w:rPr>
                <w:spacing w:val="-58"/>
              </w:rPr>
              <w:t xml:space="preserve"> </w:t>
            </w:r>
            <w:r w:rsidRPr="0091322A">
              <w:t>информации</w:t>
            </w:r>
            <w:r w:rsidRPr="0091322A">
              <w:rPr>
                <w:spacing w:val="-1"/>
              </w:rPr>
              <w:t xml:space="preserve"> </w:t>
            </w:r>
            <w:r w:rsidRPr="0091322A">
              <w:t>на</w:t>
            </w:r>
            <w:r w:rsidRPr="0091322A">
              <w:rPr>
                <w:spacing w:val="-1"/>
              </w:rPr>
              <w:t xml:space="preserve"> </w:t>
            </w:r>
            <w:r>
              <w:t>сайте</w:t>
            </w:r>
          </w:p>
        </w:tc>
        <w:tc>
          <w:tcPr>
            <w:tcW w:w="851" w:type="dxa"/>
            <w:shd w:val="clear" w:color="auto" w:fill="auto"/>
            <w:noWrap/>
            <w:vAlign w:val="center"/>
            <w:hideMark/>
          </w:tcPr>
          <w:p w14:paraId="7CA1E10E" w14:textId="0BBEFE9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Балл</w:t>
            </w:r>
          </w:p>
          <w:p w14:paraId="361D67CB" w14:textId="44A449C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 0,5 или 0)</w:t>
            </w:r>
          </w:p>
        </w:tc>
      </w:tr>
      <w:tr w:rsidR="002811A4" w:rsidRPr="0086417F" w14:paraId="7367E39A" w14:textId="77777777" w:rsidTr="00B60BBC">
        <w:trPr>
          <w:trHeight w:val="215"/>
          <w:tblHeader/>
        </w:trPr>
        <w:tc>
          <w:tcPr>
            <w:tcW w:w="10349" w:type="dxa"/>
            <w:gridSpan w:val="4"/>
            <w:shd w:val="clear" w:color="auto" w:fill="auto"/>
            <w:noWrap/>
            <w:vAlign w:val="center"/>
          </w:tcPr>
          <w:p w14:paraId="5C1381D0" w14:textId="5780F5CB" w:rsidR="002811A4" w:rsidRPr="0086417F" w:rsidRDefault="002811A4" w:rsidP="00B60BBC">
            <w:pPr>
              <w:suppressAutoHyphens w:val="0"/>
              <w:rPr>
                <w:color w:val="000000"/>
                <w:sz w:val="22"/>
                <w:szCs w:val="22"/>
                <w:lang w:eastAsia="ru-RU"/>
              </w:rPr>
            </w:pPr>
            <w:r w:rsidRPr="002811A4">
              <w:rPr>
                <w:color w:val="000000"/>
                <w:sz w:val="22"/>
                <w:szCs w:val="22"/>
                <w:lang w:eastAsia="ru-RU"/>
              </w:rPr>
              <w:t>I. Основные сведения</w:t>
            </w:r>
          </w:p>
        </w:tc>
      </w:tr>
      <w:tr w:rsidR="002811A4" w:rsidRPr="0086417F" w14:paraId="08ED776C" w14:textId="77777777" w:rsidTr="00B60BBC">
        <w:trPr>
          <w:trHeight w:val="492"/>
        </w:trPr>
        <w:tc>
          <w:tcPr>
            <w:tcW w:w="654" w:type="dxa"/>
            <w:shd w:val="clear" w:color="auto" w:fill="auto"/>
            <w:noWrap/>
            <w:vAlign w:val="center"/>
            <w:hideMark/>
          </w:tcPr>
          <w:p w14:paraId="70687C9B"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w:t>
            </w:r>
          </w:p>
        </w:tc>
        <w:tc>
          <w:tcPr>
            <w:tcW w:w="4875" w:type="dxa"/>
            <w:shd w:val="clear" w:color="auto" w:fill="auto"/>
            <w:vAlign w:val="center"/>
            <w:hideMark/>
          </w:tcPr>
          <w:p w14:paraId="738136E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полном и сокращенном (при наличии)наименовании образовательной организации</w:t>
            </w:r>
          </w:p>
        </w:tc>
        <w:tc>
          <w:tcPr>
            <w:tcW w:w="3969" w:type="dxa"/>
            <w:vMerge w:val="restart"/>
            <w:vAlign w:val="center"/>
          </w:tcPr>
          <w:p w14:paraId="6F532F41" w14:textId="3378760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 – информация представлена;</w:t>
            </w:r>
          </w:p>
          <w:p w14:paraId="546B063D" w14:textId="2F53BCA3"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F24FC3D" w14:textId="1123CF0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0F75530" w14:textId="77777777" w:rsidTr="00B60BBC">
        <w:trPr>
          <w:trHeight w:val="288"/>
        </w:trPr>
        <w:tc>
          <w:tcPr>
            <w:tcW w:w="654" w:type="dxa"/>
            <w:shd w:val="clear" w:color="auto" w:fill="auto"/>
            <w:noWrap/>
            <w:vAlign w:val="center"/>
            <w:hideMark/>
          </w:tcPr>
          <w:p w14:paraId="190B13BF"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w:t>
            </w:r>
          </w:p>
        </w:tc>
        <w:tc>
          <w:tcPr>
            <w:tcW w:w="4875" w:type="dxa"/>
            <w:shd w:val="clear" w:color="auto" w:fill="auto"/>
            <w:vAlign w:val="center"/>
            <w:hideMark/>
          </w:tcPr>
          <w:p w14:paraId="590151F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дате создания образовательной организации</w:t>
            </w:r>
          </w:p>
        </w:tc>
        <w:tc>
          <w:tcPr>
            <w:tcW w:w="3969" w:type="dxa"/>
            <w:vMerge/>
            <w:vAlign w:val="center"/>
          </w:tcPr>
          <w:p w14:paraId="7BB807B8"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2B33B51" w14:textId="4729AD1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7DFF090" w14:textId="77777777" w:rsidTr="00B60BBC">
        <w:trPr>
          <w:trHeight w:val="732"/>
        </w:trPr>
        <w:tc>
          <w:tcPr>
            <w:tcW w:w="654" w:type="dxa"/>
            <w:shd w:val="clear" w:color="auto" w:fill="auto"/>
            <w:noWrap/>
            <w:vAlign w:val="center"/>
            <w:hideMark/>
          </w:tcPr>
          <w:p w14:paraId="3B8BE63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3</w:t>
            </w:r>
          </w:p>
        </w:tc>
        <w:tc>
          <w:tcPr>
            <w:tcW w:w="4875" w:type="dxa"/>
            <w:shd w:val="clear" w:color="auto" w:fill="auto"/>
            <w:vAlign w:val="center"/>
            <w:hideMark/>
          </w:tcPr>
          <w:p w14:paraId="010B5BF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969" w:type="dxa"/>
            <w:vMerge/>
            <w:vAlign w:val="center"/>
          </w:tcPr>
          <w:p w14:paraId="388B8101"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BD2FA7A" w14:textId="24E2752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FFDA3B7" w14:textId="77777777" w:rsidTr="00B60BBC">
        <w:trPr>
          <w:trHeight w:val="492"/>
        </w:trPr>
        <w:tc>
          <w:tcPr>
            <w:tcW w:w="654" w:type="dxa"/>
            <w:shd w:val="clear" w:color="auto" w:fill="auto"/>
            <w:noWrap/>
            <w:vAlign w:val="center"/>
            <w:hideMark/>
          </w:tcPr>
          <w:p w14:paraId="451CAC47"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w:t>
            </w:r>
          </w:p>
        </w:tc>
        <w:tc>
          <w:tcPr>
            <w:tcW w:w="4875" w:type="dxa"/>
            <w:shd w:val="clear" w:color="auto" w:fill="auto"/>
            <w:vAlign w:val="center"/>
            <w:hideMark/>
          </w:tcPr>
          <w:p w14:paraId="7809E76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месте нахождения образовательной организации, ее представительств и филиалов (при наличии)</w:t>
            </w:r>
          </w:p>
        </w:tc>
        <w:tc>
          <w:tcPr>
            <w:tcW w:w="3969" w:type="dxa"/>
            <w:vMerge/>
            <w:vAlign w:val="center"/>
          </w:tcPr>
          <w:p w14:paraId="7D3A2097"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2F000CF3" w14:textId="1EB4D6D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AB87AE6" w14:textId="77777777" w:rsidTr="00B60BBC">
        <w:trPr>
          <w:trHeight w:val="492"/>
        </w:trPr>
        <w:tc>
          <w:tcPr>
            <w:tcW w:w="654" w:type="dxa"/>
            <w:shd w:val="clear" w:color="auto" w:fill="auto"/>
            <w:noWrap/>
            <w:vAlign w:val="center"/>
            <w:hideMark/>
          </w:tcPr>
          <w:p w14:paraId="307E6A5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w:t>
            </w:r>
          </w:p>
        </w:tc>
        <w:tc>
          <w:tcPr>
            <w:tcW w:w="4875" w:type="dxa"/>
            <w:shd w:val="clear" w:color="auto" w:fill="auto"/>
            <w:vAlign w:val="center"/>
            <w:hideMark/>
          </w:tcPr>
          <w:p w14:paraId="7CC3452D"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режиме и графике работы образовательной организации, ее представительств и филиалов (при наличии)</w:t>
            </w:r>
          </w:p>
        </w:tc>
        <w:tc>
          <w:tcPr>
            <w:tcW w:w="3969" w:type="dxa"/>
            <w:vMerge/>
            <w:vAlign w:val="center"/>
          </w:tcPr>
          <w:p w14:paraId="59F0B33C"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6A41D5EB" w14:textId="1AA3047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560BB15E" w14:textId="77777777" w:rsidTr="00B60BBC">
        <w:trPr>
          <w:trHeight w:val="732"/>
        </w:trPr>
        <w:tc>
          <w:tcPr>
            <w:tcW w:w="654" w:type="dxa"/>
            <w:shd w:val="clear" w:color="auto" w:fill="auto"/>
            <w:noWrap/>
            <w:vAlign w:val="center"/>
            <w:hideMark/>
          </w:tcPr>
          <w:p w14:paraId="124FC44A"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6</w:t>
            </w:r>
          </w:p>
        </w:tc>
        <w:tc>
          <w:tcPr>
            <w:tcW w:w="4875" w:type="dxa"/>
            <w:shd w:val="clear" w:color="auto" w:fill="auto"/>
            <w:vAlign w:val="center"/>
            <w:hideMark/>
          </w:tcPr>
          <w:p w14:paraId="192A12B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969" w:type="dxa"/>
            <w:vMerge/>
            <w:vAlign w:val="center"/>
          </w:tcPr>
          <w:p w14:paraId="13D64EB4" w14:textId="77777777" w:rsidR="002811A4" w:rsidRPr="0086417F" w:rsidRDefault="002811A4" w:rsidP="00B60BBC">
            <w:pPr>
              <w:suppressAutoHyphens w:val="0"/>
              <w:jc w:val="center"/>
              <w:rPr>
                <w:color w:val="000000"/>
                <w:sz w:val="22"/>
                <w:szCs w:val="22"/>
                <w:lang w:eastAsia="ru-RU"/>
              </w:rPr>
            </w:pPr>
          </w:p>
        </w:tc>
        <w:tc>
          <w:tcPr>
            <w:tcW w:w="851" w:type="dxa"/>
            <w:shd w:val="clear" w:color="auto" w:fill="auto"/>
            <w:noWrap/>
            <w:vAlign w:val="center"/>
            <w:hideMark/>
          </w:tcPr>
          <w:p w14:paraId="7E1DBDEA" w14:textId="7AEF4DED"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EBC1971" w14:textId="77777777" w:rsidTr="00B60BBC">
        <w:trPr>
          <w:trHeight w:val="492"/>
        </w:trPr>
        <w:tc>
          <w:tcPr>
            <w:tcW w:w="654" w:type="dxa"/>
            <w:shd w:val="clear" w:color="auto" w:fill="auto"/>
            <w:noWrap/>
            <w:vAlign w:val="center"/>
            <w:hideMark/>
          </w:tcPr>
          <w:p w14:paraId="19A04AA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7</w:t>
            </w:r>
          </w:p>
        </w:tc>
        <w:tc>
          <w:tcPr>
            <w:tcW w:w="4875" w:type="dxa"/>
            <w:shd w:val="clear" w:color="auto" w:fill="auto"/>
            <w:vAlign w:val="center"/>
            <w:hideMark/>
          </w:tcPr>
          <w:p w14:paraId="355BB00C"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Информация о контактных телефонах и об </w:t>
            </w:r>
            <w:proofErr w:type="spellStart"/>
            <w:r w:rsidRPr="0086417F">
              <w:rPr>
                <w:color w:val="000000"/>
                <w:sz w:val="22"/>
                <w:szCs w:val="22"/>
                <w:lang w:eastAsia="ru-RU"/>
              </w:rPr>
              <w:t>адресахэлектронной</w:t>
            </w:r>
            <w:proofErr w:type="spellEnd"/>
            <w:r w:rsidRPr="0086417F">
              <w:rPr>
                <w:color w:val="000000"/>
                <w:sz w:val="22"/>
                <w:szCs w:val="22"/>
                <w:lang w:eastAsia="ru-RU"/>
              </w:rPr>
              <w:t xml:space="preserve"> почты образовательной организации, </w:t>
            </w:r>
            <w:proofErr w:type="spellStart"/>
            <w:r w:rsidRPr="0086417F">
              <w:rPr>
                <w:color w:val="000000"/>
                <w:sz w:val="22"/>
                <w:szCs w:val="22"/>
                <w:lang w:eastAsia="ru-RU"/>
              </w:rPr>
              <w:t>еепредставительств</w:t>
            </w:r>
            <w:proofErr w:type="spellEnd"/>
            <w:r w:rsidRPr="0086417F">
              <w:rPr>
                <w:color w:val="000000"/>
                <w:sz w:val="22"/>
                <w:szCs w:val="22"/>
                <w:lang w:eastAsia="ru-RU"/>
              </w:rPr>
              <w:t xml:space="preserve"> и филиалов (при наличии)</w:t>
            </w:r>
          </w:p>
        </w:tc>
        <w:tc>
          <w:tcPr>
            <w:tcW w:w="3969" w:type="dxa"/>
            <w:vAlign w:val="center"/>
          </w:tcPr>
          <w:p w14:paraId="12DB71C3" w14:textId="4C1ACE3E" w:rsid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 xml:space="preserve">представлена </w:t>
            </w:r>
            <w:r>
              <w:rPr>
                <w:color w:val="000000"/>
                <w:sz w:val="22"/>
                <w:szCs w:val="22"/>
                <w:lang w:eastAsia="ru-RU"/>
              </w:rPr>
              <w:t>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(указаны контактный(е)</w:t>
            </w:r>
            <w:r w:rsidR="00B60BBC">
              <w:rPr>
                <w:color w:val="000000"/>
                <w:sz w:val="22"/>
                <w:szCs w:val="22"/>
                <w:lang w:eastAsia="ru-RU"/>
              </w:rPr>
              <w:t xml:space="preserve"> </w:t>
            </w:r>
            <w:r>
              <w:rPr>
                <w:color w:val="000000"/>
                <w:sz w:val="22"/>
                <w:szCs w:val="22"/>
                <w:lang w:eastAsia="ru-RU"/>
              </w:rPr>
              <w:t>телефон(ы) и адрес(а) электронной почты);</w:t>
            </w:r>
          </w:p>
          <w:p w14:paraId="01101C65" w14:textId="3E5B88D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(указаны</w:t>
            </w:r>
            <w:r w:rsidR="00B60BBC">
              <w:rPr>
                <w:color w:val="000000"/>
                <w:sz w:val="22"/>
                <w:szCs w:val="22"/>
                <w:lang w:eastAsia="ru-RU"/>
              </w:rPr>
              <w:t xml:space="preserve"> </w:t>
            </w:r>
            <w:r>
              <w:rPr>
                <w:color w:val="000000"/>
                <w:sz w:val="22"/>
                <w:szCs w:val="22"/>
                <w:lang w:eastAsia="ru-RU"/>
              </w:rPr>
              <w:t xml:space="preserve">контактный(е) </w:t>
            </w:r>
            <w:r w:rsidRPr="002811A4">
              <w:rPr>
                <w:color w:val="000000"/>
                <w:sz w:val="22"/>
                <w:szCs w:val="22"/>
                <w:lang w:eastAsia="ru-RU"/>
              </w:rPr>
              <w:t>телефон(ы)</w:t>
            </w:r>
            <w:r w:rsidR="00B60BBC">
              <w:rPr>
                <w:color w:val="000000"/>
                <w:sz w:val="22"/>
                <w:szCs w:val="22"/>
                <w:lang w:eastAsia="ru-RU"/>
              </w:rPr>
              <w:t xml:space="preserve"> </w:t>
            </w:r>
            <w:r w:rsidRPr="002811A4">
              <w:rPr>
                <w:color w:val="000000"/>
                <w:sz w:val="22"/>
                <w:szCs w:val="22"/>
                <w:lang w:eastAsia="ru-RU"/>
              </w:rPr>
              <w:t>или</w:t>
            </w:r>
            <w:r w:rsidR="00B60BBC">
              <w:rPr>
                <w:color w:val="000000"/>
                <w:sz w:val="22"/>
                <w:szCs w:val="22"/>
                <w:lang w:eastAsia="ru-RU"/>
              </w:rPr>
              <w:t xml:space="preserve"> </w:t>
            </w:r>
            <w:r w:rsidRPr="002811A4">
              <w:rPr>
                <w:color w:val="000000"/>
                <w:sz w:val="22"/>
                <w:szCs w:val="22"/>
                <w:lang w:eastAsia="ru-RU"/>
              </w:rPr>
              <w:t>адрес(а)</w:t>
            </w:r>
            <w:r>
              <w:t xml:space="preserve"> </w:t>
            </w:r>
            <w:r w:rsidRPr="002811A4">
              <w:rPr>
                <w:color w:val="000000"/>
                <w:sz w:val="22"/>
                <w:szCs w:val="22"/>
                <w:lang w:eastAsia="ru-RU"/>
              </w:rPr>
              <w:t>электронной почты);</w:t>
            </w:r>
          </w:p>
          <w:p w14:paraId="58D948BF" w14:textId="621E0550"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197D809F" w14:textId="498D713C"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35D29B0E" w14:textId="77777777" w:rsidTr="00B60BBC">
        <w:trPr>
          <w:trHeight w:val="1452"/>
        </w:trPr>
        <w:tc>
          <w:tcPr>
            <w:tcW w:w="654" w:type="dxa"/>
            <w:shd w:val="clear" w:color="auto" w:fill="auto"/>
            <w:noWrap/>
            <w:vAlign w:val="center"/>
            <w:hideMark/>
          </w:tcPr>
          <w:p w14:paraId="11290169"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8</w:t>
            </w:r>
          </w:p>
        </w:tc>
        <w:tc>
          <w:tcPr>
            <w:tcW w:w="4875" w:type="dxa"/>
            <w:shd w:val="clear" w:color="auto" w:fill="auto"/>
            <w:vAlign w:val="center"/>
            <w:hideMark/>
          </w:tcPr>
          <w:p w14:paraId="6D27C846" w14:textId="2DDEABA4"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w:t>
            </w:r>
            <w:r w:rsidR="00B60BBC">
              <w:rPr>
                <w:color w:val="000000"/>
                <w:sz w:val="22"/>
                <w:szCs w:val="22"/>
                <w:lang w:eastAsia="ru-RU"/>
              </w:rPr>
              <w:t xml:space="preserve"> </w:t>
            </w:r>
            <w:r w:rsidRPr="0086417F">
              <w:rPr>
                <w:color w:val="000000"/>
                <w:sz w:val="22"/>
                <w:szCs w:val="22"/>
                <w:lang w:eastAsia="ru-RU"/>
              </w:rPr>
              <w:t xml:space="preserve"> Федерации»</w:t>
            </w:r>
            <w:r w:rsidR="00B60BBC">
              <w:rPr>
                <w:color w:val="000000"/>
                <w:sz w:val="22"/>
                <w:szCs w:val="22"/>
                <w:lang w:eastAsia="ru-RU"/>
              </w:rPr>
              <w:t xml:space="preserve"> </w:t>
            </w:r>
            <w:r w:rsidRPr="0086417F">
              <w:rPr>
                <w:color w:val="000000"/>
                <w:sz w:val="22"/>
                <w:szCs w:val="22"/>
                <w:lang w:eastAsia="ru-RU"/>
              </w:rPr>
              <w:t xml:space="preserve"> не</w:t>
            </w:r>
            <w:r w:rsidR="00B60BBC">
              <w:rPr>
                <w:color w:val="000000"/>
                <w:sz w:val="22"/>
                <w:szCs w:val="22"/>
                <w:lang w:eastAsia="ru-RU"/>
              </w:rPr>
              <w:t xml:space="preserve"> </w:t>
            </w:r>
            <w:r w:rsidRPr="0086417F">
              <w:rPr>
                <w:color w:val="000000"/>
                <w:sz w:val="22"/>
                <w:szCs w:val="22"/>
                <w:lang w:eastAsia="ru-RU"/>
              </w:rPr>
              <w:t xml:space="preserve"> включаются в соответствующую запись в</w:t>
            </w:r>
            <w:r w:rsidR="00B60BBC">
              <w:rPr>
                <w:color w:val="000000"/>
                <w:sz w:val="22"/>
                <w:szCs w:val="22"/>
                <w:lang w:eastAsia="ru-RU"/>
              </w:rPr>
              <w:t xml:space="preserve"> </w:t>
            </w:r>
            <w:r w:rsidRPr="0086417F">
              <w:rPr>
                <w:color w:val="000000"/>
                <w:sz w:val="22"/>
                <w:szCs w:val="22"/>
                <w:lang w:eastAsia="ru-RU"/>
              </w:rPr>
              <w:t>реестре</w:t>
            </w:r>
            <w:r w:rsidR="00B60BBC">
              <w:rPr>
                <w:color w:val="000000"/>
                <w:sz w:val="22"/>
                <w:szCs w:val="22"/>
                <w:lang w:eastAsia="ru-RU"/>
              </w:rPr>
              <w:t xml:space="preserve"> </w:t>
            </w:r>
            <w:r w:rsidRPr="0086417F">
              <w:rPr>
                <w:color w:val="000000"/>
                <w:sz w:val="22"/>
                <w:szCs w:val="22"/>
                <w:lang w:eastAsia="ru-RU"/>
              </w:rPr>
              <w:t>лицензий на осуществление образовательной деятельности</w:t>
            </w:r>
          </w:p>
        </w:tc>
        <w:tc>
          <w:tcPr>
            <w:tcW w:w="3969" w:type="dxa"/>
            <w:vAlign w:val="center"/>
          </w:tcPr>
          <w:p w14:paraId="0118CE21" w14:textId="4151B52A"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w:t>
            </w:r>
            <w:r>
              <w:rPr>
                <w:color w:val="000000"/>
                <w:sz w:val="22"/>
                <w:szCs w:val="22"/>
                <w:lang w:eastAsia="ru-RU"/>
              </w:rPr>
              <w:t>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2811A4">
              <w:rPr>
                <w:color w:val="000000"/>
                <w:sz w:val="22"/>
                <w:szCs w:val="22"/>
                <w:lang w:eastAsia="ru-RU"/>
              </w:rPr>
              <w:t>сотрудникам);</w:t>
            </w:r>
          </w:p>
          <w:p w14:paraId="2456175D" w14:textId="1423EAB0"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w:t>
            </w:r>
            <w:r>
              <w:rPr>
                <w:color w:val="000000"/>
                <w:sz w:val="22"/>
                <w:szCs w:val="22"/>
                <w:lang w:eastAsia="ru-RU"/>
              </w:rPr>
              <w:t>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всем</w:t>
            </w:r>
            <w:r w:rsidR="00B60BBC">
              <w:rPr>
                <w:color w:val="000000"/>
                <w:sz w:val="22"/>
                <w:szCs w:val="22"/>
                <w:lang w:eastAsia="ru-RU"/>
              </w:rPr>
              <w:t xml:space="preserve"> </w:t>
            </w:r>
            <w:r>
              <w:rPr>
                <w:color w:val="000000"/>
                <w:sz w:val="22"/>
                <w:szCs w:val="22"/>
                <w:lang w:eastAsia="ru-RU"/>
              </w:rPr>
              <w:t>местам осуществления</w:t>
            </w:r>
            <w:r w:rsidR="00B60BBC">
              <w:rPr>
                <w:color w:val="000000"/>
                <w:sz w:val="22"/>
                <w:szCs w:val="22"/>
                <w:lang w:eastAsia="ru-RU"/>
              </w:rPr>
              <w:t xml:space="preserve"> </w:t>
            </w:r>
            <w:r>
              <w:rPr>
                <w:color w:val="000000"/>
                <w:sz w:val="22"/>
                <w:szCs w:val="22"/>
                <w:lang w:eastAsia="ru-RU"/>
              </w:rPr>
              <w:t xml:space="preserve">образовательной </w:t>
            </w:r>
            <w:r w:rsidRPr="002811A4">
              <w:rPr>
                <w:color w:val="000000"/>
                <w:sz w:val="22"/>
                <w:szCs w:val="22"/>
                <w:lang w:eastAsia="ru-RU"/>
              </w:rPr>
              <w:t>де</w:t>
            </w:r>
            <w:r>
              <w:rPr>
                <w:color w:val="000000"/>
                <w:sz w:val="22"/>
                <w:szCs w:val="22"/>
                <w:lang w:eastAsia="ru-RU"/>
              </w:rPr>
              <w:t>ятельности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полном </w:t>
            </w:r>
            <w:r w:rsidRPr="002811A4">
              <w:rPr>
                <w:color w:val="000000"/>
                <w:sz w:val="22"/>
                <w:szCs w:val="22"/>
                <w:lang w:eastAsia="ru-RU"/>
              </w:rPr>
              <w:t>объеме</w:t>
            </w:r>
            <w:r w:rsidR="00B60BBC">
              <w:rPr>
                <w:color w:val="000000"/>
                <w:sz w:val="22"/>
                <w:szCs w:val="22"/>
                <w:lang w:eastAsia="ru-RU"/>
              </w:rPr>
              <w:t xml:space="preserve"> </w:t>
            </w:r>
            <w:r w:rsidRPr="002811A4">
              <w:rPr>
                <w:color w:val="000000"/>
                <w:sz w:val="22"/>
                <w:szCs w:val="22"/>
                <w:lang w:eastAsia="ru-RU"/>
              </w:rPr>
              <w:t>в</w:t>
            </w:r>
            <w:r w:rsidR="00B60BBC">
              <w:rPr>
                <w:color w:val="000000"/>
                <w:sz w:val="22"/>
                <w:szCs w:val="22"/>
                <w:lang w:eastAsia="ru-RU"/>
              </w:rPr>
              <w:t xml:space="preserve"> </w:t>
            </w:r>
            <w:r w:rsidRPr="002811A4">
              <w:rPr>
                <w:color w:val="000000"/>
                <w:sz w:val="22"/>
                <w:szCs w:val="22"/>
                <w:lang w:eastAsia="ru-RU"/>
              </w:rPr>
              <w:t>соответствии</w:t>
            </w:r>
          </w:p>
          <w:p w14:paraId="15CB1D6F" w14:textId="386FC06F" w:rsidR="002811A4" w:rsidRPr="002811A4" w:rsidRDefault="002811A4" w:rsidP="00B60BBC">
            <w:pPr>
              <w:suppressAutoHyphens w:val="0"/>
              <w:jc w:val="center"/>
              <w:rPr>
                <w:color w:val="000000"/>
                <w:sz w:val="22"/>
                <w:szCs w:val="22"/>
                <w:lang w:eastAsia="ru-RU"/>
              </w:rPr>
            </w:pPr>
            <w:r>
              <w:rPr>
                <w:color w:val="000000"/>
                <w:sz w:val="22"/>
                <w:szCs w:val="22"/>
                <w:lang w:eastAsia="ru-RU"/>
              </w:rPr>
              <w:t>с требованиями столбца 2;</w:t>
            </w:r>
          </w:p>
          <w:p w14:paraId="057C4425" w14:textId="2C34EC37"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A3B08F0" w14:textId="02494BDE"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2369B62C" w14:textId="77777777" w:rsidTr="00B60BBC">
        <w:trPr>
          <w:trHeight w:val="275"/>
        </w:trPr>
        <w:tc>
          <w:tcPr>
            <w:tcW w:w="10349" w:type="dxa"/>
            <w:gridSpan w:val="4"/>
            <w:shd w:val="clear" w:color="auto" w:fill="auto"/>
            <w:noWrap/>
            <w:vAlign w:val="center"/>
          </w:tcPr>
          <w:p w14:paraId="5F8599CA" w14:textId="0E7B5D5E" w:rsidR="002811A4" w:rsidRPr="0086417F" w:rsidRDefault="002811A4" w:rsidP="00B60BBC">
            <w:pPr>
              <w:suppressAutoHyphens w:val="0"/>
              <w:rPr>
                <w:color w:val="000000"/>
                <w:sz w:val="22"/>
                <w:szCs w:val="22"/>
                <w:lang w:eastAsia="ru-RU"/>
              </w:rPr>
            </w:pPr>
            <w:r w:rsidRPr="002811A4">
              <w:rPr>
                <w:color w:val="000000"/>
                <w:sz w:val="22"/>
                <w:szCs w:val="22"/>
                <w:lang w:eastAsia="ru-RU"/>
              </w:rPr>
              <w:t>II. Структура и органы управления образовательной организацией</w:t>
            </w:r>
          </w:p>
        </w:tc>
      </w:tr>
      <w:tr w:rsidR="002811A4" w:rsidRPr="0086417F" w14:paraId="4AE18AAF" w14:textId="77777777" w:rsidTr="00B60BBC">
        <w:trPr>
          <w:trHeight w:val="1932"/>
        </w:trPr>
        <w:tc>
          <w:tcPr>
            <w:tcW w:w="654" w:type="dxa"/>
            <w:shd w:val="clear" w:color="auto" w:fill="auto"/>
            <w:noWrap/>
            <w:vAlign w:val="center"/>
            <w:hideMark/>
          </w:tcPr>
          <w:p w14:paraId="6B9346F1"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9</w:t>
            </w:r>
          </w:p>
        </w:tc>
        <w:tc>
          <w:tcPr>
            <w:tcW w:w="4875" w:type="dxa"/>
            <w:shd w:val="clear" w:color="auto" w:fill="auto"/>
            <w:vAlign w:val="center"/>
            <w:hideMark/>
          </w:tcPr>
          <w:p w14:paraId="0C158A1C" w14:textId="5EB08D2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w:t>
            </w:r>
            <w:r>
              <w:rPr>
                <w:color w:val="000000"/>
                <w:sz w:val="22"/>
                <w:szCs w:val="22"/>
                <w:lang w:eastAsia="ru-RU"/>
              </w:rPr>
              <w:t xml:space="preserve"> </w:t>
            </w:r>
            <w:r w:rsidRPr="0086417F">
              <w:rPr>
                <w:color w:val="000000"/>
                <w:sz w:val="22"/>
                <w:szCs w:val="22"/>
                <w:lang w:eastAsia="ru-RU"/>
              </w:rPr>
              <w:t>организации (при наличии)</w:t>
            </w:r>
          </w:p>
        </w:tc>
        <w:tc>
          <w:tcPr>
            <w:tcW w:w="3969" w:type="dxa"/>
            <w:vAlign w:val="center"/>
          </w:tcPr>
          <w:p w14:paraId="28650C1F" w14:textId="001471A3"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1</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представлена</w:t>
            </w:r>
          </w:p>
          <w:p w14:paraId="478EB782" w14:textId="622E1147"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в полном объеме;</w:t>
            </w:r>
          </w:p>
          <w:p w14:paraId="67CD046A" w14:textId="321DED6B"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0,5</w:t>
            </w:r>
            <w:r w:rsidR="00B60BBC">
              <w:rPr>
                <w:color w:val="000000"/>
                <w:sz w:val="22"/>
                <w:szCs w:val="22"/>
                <w:lang w:eastAsia="ru-RU"/>
              </w:rPr>
              <w:t xml:space="preserve"> </w:t>
            </w:r>
            <w:r w:rsidRPr="002811A4">
              <w:rPr>
                <w:color w:val="000000"/>
                <w:sz w:val="22"/>
                <w:szCs w:val="22"/>
                <w:lang w:eastAsia="ru-RU"/>
              </w:rPr>
              <w:t>–</w:t>
            </w:r>
            <w:r w:rsidR="00B60BBC">
              <w:rPr>
                <w:color w:val="000000"/>
                <w:sz w:val="22"/>
                <w:szCs w:val="22"/>
                <w:lang w:eastAsia="ru-RU"/>
              </w:rPr>
              <w:t xml:space="preserve"> </w:t>
            </w:r>
            <w:r w:rsidRPr="002811A4">
              <w:rPr>
                <w:color w:val="000000"/>
                <w:sz w:val="22"/>
                <w:szCs w:val="22"/>
                <w:lang w:eastAsia="ru-RU"/>
              </w:rPr>
              <w:t>информация</w:t>
            </w:r>
            <w:r w:rsidR="00B60BBC">
              <w:rPr>
                <w:color w:val="000000"/>
                <w:sz w:val="22"/>
                <w:szCs w:val="22"/>
                <w:lang w:eastAsia="ru-RU"/>
              </w:rPr>
              <w:t xml:space="preserve"> </w:t>
            </w:r>
            <w:r w:rsidRPr="002811A4">
              <w:rPr>
                <w:color w:val="000000"/>
                <w:sz w:val="22"/>
                <w:szCs w:val="22"/>
                <w:lang w:eastAsia="ru-RU"/>
              </w:rPr>
              <w:t>представле</w:t>
            </w:r>
            <w:r>
              <w:rPr>
                <w:color w:val="000000"/>
                <w:sz w:val="22"/>
                <w:szCs w:val="22"/>
                <w:lang w:eastAsia="ru-RU"/>
              </w:rPr>
              <w:t xml:space="preserve">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требуемая в столбце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6CB90AD6" w14:textId="3F2F5211"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315FFFB5" w14:textId="21A3381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775D3D99" w14:textId="77777777" w:rsidTr="00B60BBC">
        <w:trPr>
          <w:trHeight w:val="972"/>
        </w:trPr>
        <w:tc>
          <w:tcPr>
            <w:tcW w:w="654" w:type="dxa"/>
            <w:shd w:val="clear" w:color="auto" w:fill="auto"/>
            <w:noWrap/>
            <w:vAlign w:val="center"/>
            <w:hideMark/>
          </w:tcPr>
          <w:p w14:paraId="499243CD"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10</w:t>
            </w:r>
          </w:p>
        </w:tc>
        <w:tc>
          <w:tcPr>
            <w:tcW w:w="4875" w:type="dxa"/>
            <w:shd w:val="clear" w:color="auto" w:fill="auto"/>
            <w:vAlign w:val="center"/>
            <w:hideMark/>
          </w:tcPr>
          <w:p w14:paraId="0B3FDC5A" w14:textId="5687AFE3" w:rsidR="002811A4" w:rsidRPr="0086417F" w:rsidRDefault="002811A4" w:rsidP="00B60BBC">
            <w:pPr>
              <w:suppressAutoHyphens w:val="0"/>
              <w:rPr>
                <w:color w:val="000000"/>
                <w:sz w:val="22"/>
                <w:szCs w:val="22"/>
                <w:lang w:eastAsia="ru-RU"/>
              </w:rPr>
            </w:pPr>
            <w:r w:rsidRPr="0086417F">
              <w:rPr>
                <w:color w:val="000000"/>
                <w:sz w:val="22"/>
                <w:szCs w:val="22"/>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w:t>
            </w:r>
            <w:r w:rsidR="00B60BBC">
              <w:rPr>
                <w:color w:val="000000"/>
                <w:sz w:val="22"/>
                <w:szCs w:val="22"/>
                <w:lang w:eastAsia="ru-RU"/>
              </w:rPr>
              <w:t xml:space="preserve"> </w:t>
            </w:r>
            <w:r w:rsidRPr="0086417F">
              <w:rPr>
                <w:color w:val="000000"/>
                <w:sz w:val="22"/>
                <w:szCs w:val="22"/>
                <w:lang w:eastAsia="ru-RU"/>
              </w:rPr>
              <w:t>простой</w:t>
            </w:r>
            <w:r w:rsidR="00B60BBC">
              <w:rPr>
                <w:color w:val="000000"/>
                <w:sz w:val="22"/>
                <w:szCs w:val="22"/>
                <w:lang w:eastAsia="ru-RU"/>
              </w:rPr>
              <w:t xml:space="preserve"> </w:t>
            </w:r>
            <w:r w:rsidRPr="0086417F">
              <w:rPr>
                <w:color w:val="000000"/>
                <w:sz w:val="22"/>
                <w:szCs w:val="22"/>
                <w:lang w:eastAsia="ru-RU"/>
              </w:rPr>
              <w:t>электронной</w:t>
            </w:r>
            <w:r w:rsidR="00B60BBC">
              <w:rPr>
                <w:color w:val="000000"/>
                <w:sz w:val="22"/>
                <w:szCs w:val="22"/>
                <w:lang w:eastAsia="ru-RU"/>
              </w:rPr>
              <w:t xml:space="preserve"> </w:t>
            </w:r>
            <w:r w:rsidRPr="0086417F">
              <w:rPr>
                <w:color w:val="000000"/>
                <w:sz w:val="22"/>
                <w:szCs w:val="22"/>
                <w:lang w:eastAsia="ru-RU"/>
              </w:rPr>
              <w:t>подписью в соответствии с Федеральным законом от 6 апреля 2011 г. № 63-ФЗ «Об электронной подписи»</w:t>
            </w:r>
          </w:p>
        </w:tc>
        <w:tc>
          <w:tcPr>
            <w:tcW w:w="3969" w:type="dxa"/>
            <w:vAlign w:val="center"/>
          </w:tcPr>
          <w:p w14:paraId="1FDFAFC2" w14:textId="6178235E" w:rsidR="002811A4" w:rsidRPr="002811A4" w:rsidRDefault="002811A4"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в полном объеме;</w:t>
            </w:r>
          </w:p>
          <w:p w14:paraId="6F88A49D" w14:textId="30103A16" w:rsidR="002811A4" w:rsidRPr="002811A4" w:rsidRDefault="002811A4" w:rsidP="00B60BBC">
            <w:pPr>
              <w:suppressAutoHyphens w:val="0"/>
              <w:jc w:val="center"/>
              <w:rPr>
                <w:color w:val="000000"/>
                <w:sz w:val="22"/>
                <w:szCs w:val="22"/>
                <w:lang w:eastAsia="ru-RU"/>
              </w:rPr>
            </w:pPr>
            <w:r w:rsidRPr="002811A4">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2811A4">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хо</w:t>
            </w:r>
            <w:r>
              <w:rPr>
                <w:color w:val="000000"/>
                <w:sz w:val="22"/>
                <w:szCs w:val="22"/>
                <w:lang w:eastAsia="ru-RU"/>
              </w:rPr>
              <w:t>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одном</w:t>
            </w:r>
            <w:r w:rsidR="00B60BBC">
              <w:rPr>
                <w:color w:val="000000"/>
                <w:sz w:val="22"/>
                <w:szCs w:val="22"/>
                <w:lang w:eastAsia="ru-RU"/>
              </w:rPr>
              <w:t xml:space="preserve"> </w:t>
            </w:r>
            <w:r>
              <w:rPr>
                <w:color w:val="000000"/>
                <w:sz w:val="22"/>
                <w:szCs w:val="22"/>
                <w:lang w:eastAsia="ru-RU"/>
              </w:rPr>
              <w:t>структурном подразделении</w:t>
            </w:r>
            <w:r w:rsidR="00B60BBC">
              <w:rPr>
                <w:color w:val="000000"/>
                <w:sz w:val="22"/>
                <w:szCs w:val="22"/>
                <w:lang w:eastAsia="ru-RU"/>
              </w:rPr>
              <w:t xml:space="preserve"> </w:t>
            </w:r>
            <w:r>
              <w:rPr>
                <w:color w:val="000000"/>
                <w:sz w:val="22"/>
                <w:szCs w:val="22"/>
                <w:lang w:eastAsia="ru-RU"/>
              </w:rPr>
              <w:t>или</w:t>
            </w:r>
            <w:r w:rsidR="00B60BBC">
              <w:rPr>
                <w:color w:val="000000"/>
                <w:sz w:val="22"/>
                <w:szCs w:val="22"/>
                <w:lang w:eastAsia="ru-RU"/>
              </w:rPr>
              <w:t xml:space="preserve"> </w:t>
            </w:r>
            <w:r>
              <w:rPr>
                <w:color w:val="000000"/>
                <w:sz w:val="22"/>
                <w:szCs w:val="22"/>
                <w:lang w:eastAsia="ru-RU"/>
              </w:rPr>
              <w:t xml:space="preserve">требуемая </w:t>
            </w:r>
            <w:r w:rsidRPr="002811A4">
              <w:rPr>
                <w:color w:val="000000"/>
                <w:sz w:val="22"/>
                <w:szCs w:val="22"/>
                <w:lang w:eastAsia="ru-RU"/>
              </w:rPr>
              <w:t>в столбц</w:t>
            </w:r>
            <w:r>
              <w:rPr>
                <w:color w:val="000000"/>
                <w:sz w:val="22"/>
                <w:szCs w:val="22"/>
                <w:lang w:eastAsia="ru-RU"/>
              </w:rPr>
              <w:t>е</w:t>
            </w:r>
            <w:r w:rsidR="00B60BBC">
              <w:rPr>
                <w:color w:val="000000"/>
                <w:sz w:val="22"/>
                <w:szCs w:val="22"/>
                <w:lang w:eastAsia="ru-RU"/>
              </w:rPr>
              <w:t xml:space="preserve"> </w:t>
            </w:r>
            <w:r>
              <w:rPr>
                <w:color w:val="000000"/>
                <w:sz w:val="22"/>
                <w:szCs w:val="22"/>
                <w:lang w:eastAsia="ru-RU"/>
              </w:rPr>
              <w:t>2</w:t>
            </w:r>
            <w:r w:rsidR="00B60BBC">
              <w:rPr>
                <w:color w:val="000000"/>
                <w:sz w:val="22"/>
                <w:szCs w:val="22"/>
                <w:lang w:eastAsia="ru-RU"/>
              </w:rPr>
              <w:t xml:space="preserve"> </w:t>
            </w:r>
            <w:r>
              <w:rPr>
                <w:color w:val="000000"/>
                <w:sz w:val="22"/>
                <w:szCs w:val="22"/>
                <w:lang w:eastAsia="ru-RU"/>
              </w:rPr>
              <w:t xml:space="preserve">информация </w:t>
            </w:r>
            <w:r w:rsidRPr="002811A4">
              <w:rPr>
                <w:color w:val="000000"/>
                <w:sz w:val="22"/>
                <w:szCs w:val="22"/>
                <w:lang w:eastAsia="ru-RU"/>
              </w:rPr>
              <w:t>представлена не в полном объеме);</w:t>
            </w:r>
          </w:p>
          <w:p w14:paraId="1956ECF5" w14:textId="681FFFC6" w:rsidR="002811A4" w:rsidRPr="0086417F" w:rsidRDefault="002811A4" w:rsidP="00B60BBC">
            <w:pPr>
              <w:suppressAutoHyphens w:val="0"/>
              <w:jc w:val="center"/>
              <w:rPr>
                <w:color w:val="000000"/>
                <w:sz w:val="22"/>
                <w:szCs w:val="22"/>
                <w:lang w:eastAsia="ru-RU"/>
              </w:rPr>
            </w:pPr>
            <w:r w:rsidRPr="002811A4">
              <w:rPr>
                <w:color w:val="000000"/>
                <w:sz w:val="22"/>
                <w:szCs w:val="22"/>
                <w:lang w:eastAsia="ru-RU"/>
              </w:rPr>
              <w:t>0 – информация отсутствует</w:t>
            </w:r>
          </w:p>
        </w:tc>
        <w:tc>
          <w:tcPr>
            <w:tcW w:w="851" w:type="dxa"/>
            <w:shd w:val="clear" w:color="auto" w:fill="auto"/>
            <w:noWrap/>
            <w:vAlign w:val="center"/>
            <w:hideMark/>
          </w:tcPr>
          <w:p w14:paraId="2BF52A1C" w14:textId="579B74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6CE5398" w14:textId="77777777" w:rsidTr="00B60BBC">
        <w:trPr>
          <w:trHeight w:val="185"/>
        </w:trPr>
        <w:tc>
          <w:tcPr>
            <w:tcW w:w="10349" w:type="dxa"/>
            <w:gridSpan w:val="4"/>
            <w:shd w:val="clear" w:color="auto" w:fill="auto"/>
            <w:noWrap/>
            <w:vAlign w:val="center"/>
          </w:tcPr>
          <w:p w14:paraId="4395042F" w14:textId="6B61B293" w:rsidR="00301210" w:rsidRPr="0086417F" w:rsidRDefault="00301210" w:rsidP="00B60BBC">
            <w:pPr>
              <w:suppressAutoHyphens w:val="0"/>
              <w:rPr>
                <w:color w:val="000000"/>
                <w:sz w:val="22"/>
                <w:szCs w:val="22"/>
                <w:lang w:eastAsia="ru-RU"/>
              </w:rPr>
            </w:pPr>
            <w:r w:rsidRPr="00301210">
              <w:rPr>
                <w:color w:val="000000"/>
                <w:sz w:val="22"/>
                <w:szCs w:val="22"/>
                <w:lang w:eastAsia="ru-RU"/>
              </w:rPr>
              <w:t>III. Образование</w:t>
            </w:r>
          </w:p>
        </w:tc>
      </w:tr>
      <w:tr w:rsidR="002811A4" w:rsidRPr="0086417F" w14:paraId="6A72603A" w14:textId="77777777" w:rsidTr="00B60BBC">
        <w:trPr>
          <w:trHeight w:val="492"/>
        </w:trPr>
        <w:tc>
          <w:tcPr>
            <w:tcW w:w="654" w:type="dxa"/>
            <w:shd w:val="clear" w:color="auto" w:fill="auto"/>
            <w:noWrap/>
            <w:vAlign w:val="center"/>
            <w:hideMark/>
          </w:tcPr>
          <w:p w14:paraId="4F111715" w14:textId="7777777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11</w:t>
            </w:r>
          </w:p>
        </w:tc>
        <w:tc>
          <w:tcPr>
            <w:tcW w:w="4875" w:type="dxa"/>
            <w:shd w:val="clear" w:color="auto" w:fill="auto"/>
            <w:vAlign w:val="center"/>
            <w:hideMark/>
          </w:tcPr>
          <w:p w14:paraId="5DAF6E3F"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969" w:type="dxa"/>
            <w:vAlign w:val="center"/>
          </w:tcPr>
          <w:p w14:paraId="73B5EAB8" w14:textId="233E6D4E"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в по</w:t>
            </w:r>
            <w:r>
              <w:rPr>
                <w:color w:val="000000"/>
                <w:sz w:val="22"/>
                <w:szCs w:val="22"/>
                <w:lang w:eastAsia="ru-RU"/>
              </w:rPr>
              <w:t>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приложениями </w:t>
            </w:r>
            <w:r w:rsidRPr="00301210">
              <w:rPr>
                <w:color w:val="000000"/>
                <w:sz w:val="22"/>
                <w:szCs w:val="22"/>
                <w:lang w:eastAsia="ru-RU"/>
              </w:rPr>
              <w:t>к лицензии);</w:t>
            </w:r>
          </w:p>
          <w:p w14:paraId="21827165" w14:textId="14A56BB7"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представлена</w:t>
            </w:r>
            <w:r w:rsidR="00B60BBC">
              <w:rPr>
                <w:color w:val="000000"/>
                <w:sz w:val="22"/>
                <w:szCs w:val="22"/>
                <w:lang w:eastAsia="ru-RU"/>
              </w:rPr>
              <w:t xml:space="preserve"> </w:t>
            </w:r>
            <w:r>
              <w:rPr>
                <w:color w:val="000000"/>
                <w:sz w:val="22"/>
                <w:szCs w:val="22"/>
                <w:lang w:eastAsia="ru-RU"/>
              </w:rPr>
              <w:t xml:space="preserve">лицензия </w:t>
            </w:r>
            <w:r w:rsidRPr="00301210">
              <w:rPr>
                <w:color w:val="000000"/>
                <w:sz w:val="22"/>
                <w:szCs w:val="22"/>
                <w:lang w:eastAsia="ru-RU"/>
              </w:rPr>
              <w:t xml:space="preserve">на </w:t>
            </w:r>
            <w:r>
              <w:rPr>
                <w:color w:val="000000"/>
                <w:sz w:val="22"/>
                <w:szCs w:val="22"/>
                <w:lang w:eastAsia="ru-RU"/>
              </w:rPr>
              <w:t>осуществление</w:t>
            </w:r>
            <w:r w:rsidR="00B60BBC">
              <w:rPr>
                <w:color w:val="000000"/>
                <w:sz w:val="22"/>
                <w:szCs w:val="22"/>
                <w:lang w:eastAsia="ru-RU"/>
              </w:rPr>
              <w:t xml:space="preserve"> </w:t>
            </w:r>
            <w:r>
              <w:rPr>
                <w:color w:val="000000"/>
                <w:sz w:val="22"/>
                <w:szCs w:val="22"/>
                <w:lang w:eastAsia="ru-RU"/>
              </w:rPr>
              <w:t xml:space="preserve">образовательной </w:t>
            </w:r>
            <w:r w:rsidRPr="00301210">
              <w:rPr>
                <w:color w:val="000000"/>
                <w:sz w:val="22"/>
                <w:szCs w:val="22"/>
                <w:lang w:eastAsia="ru-RU"/>
              </w:rPr>
              <w:t>деятельности (без приложений);</w:t>
            </w:r>
          </w:p>
          <w:p w14:paraId="7B57BFAA" w14:textId="2444F1B5"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2E255D20" w14:textId="0713F97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9C83A6F" w14:textId="77777777" w:rsidTr="00B60BBC">
        <w:trPr>
          <w:trHeight w:val="492"/>
        </w:trPr>
        <w:tc>
          <w:tcPr>
            <w:tcW w:w="10349" w:type="dxa"/>
            <w:gridSpan w:val="4"/>
            <w:shd w:val="clear" w:color="auto" w:fill="auto"/>
            <w:noWrap/>
            <w:vAlign w:val="center"/>
          </w:tcPr>
          <w:p w14:paraId="62B52138" w14:textId="70B9DAC1"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301210" w:rsidRPr="0086417F" w14:paraId="593286BD" w14:textId="77777777" w:rsidTr="00B60BBC">
        <w:trPr>
          <w:trHeight w:val="288"/>
        </w:trPr>
        <w:tc>
          <w:tcPr>
            <w:tcW w:w="654" w:type="dxa"/>
            <w:shd w:val="clear" w:color="auto" w:fill="auto"/>
            <w:noWrap/>
            <w:vAlign w:val="center"/>
            <w:hideMark/>
          </w:tcPr>
          <w:p w14:paraId="40E27579" w14:textId="77777777"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12</w:t>
            </w:r>
          </w:p>
        </w:tc>
        <w:tc>
          <w:tcPr>
            <w:tcW w:w="4875" w:type="dxa"/>
            <w:shd w:val="clear" w:color="auto" w:fill="auto"/>
            <w:vAlign w:val="center"/>
            <w:hideMark/>
          </w:tcPr>
          <w:p w14:paraId="4AC18C15"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реализуемых уровнях образования</w:t>
            </w:r>
          </w:p>
        </w:tc>
        <w:tc>
          <w:tcPr>
            <w:tcW w:w="3969" w:type="dxa"/>
            <w:vMerge w:val="restart"/>
            <w:vAlign w:val="center"/>
          </w:tcPr>
          <w:p w14:paraId="23B0B401" w14:textId="08D952EC"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1E810957" w14:textId="4D620CC6"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301210">
              <w:rPr>
                <w:color w:val="000000"/>
                <w:sz w:val="22"/>
                <w:szCs w:val="22"/>
                <w:lang w:eastAsia="ru-RU"/>
              </w:rPr>
              <w:t>частично;</w:t>
            </w:r>
          </w:p>
          <w:p w14:paraId="503D2D5A" w14:textId="575007B3"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7E27D565" w14:textId="78EEC5AB"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771FEF8" w14:textId="77777777" w:rsidTr="00B60BBC">
        <w:trPr>
          <w:trHeight w:val="288"/>
        </w:trPr>
        <w:tc>
          <w:tcPr>
            <w:tcW w:w="654" w:type="dxa"/>
            <w:shd w:val="clear" w:color="auto" w:fill="auto"/>
            <w:noWrap/>
            <w:vAlign w:val="center"/>
            <w:hideMark/>
          </w:tcPr>
          <w:p w14:paraId="1DE37A1F" w14:textId="0A74A31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13</w:t>
            </w:r>
          </w:p>
        </w:tc>
        <w:tc>
          <w:tcPr>
            <w:tcW w:w="4875" w:type="dxa"/>
            <w:shd w:val="clear" w:color="auto" w:fill="auto"/>
            <w:vAlign w:val="center"/>
            <w:hideMark/>
          </w:tcPr>
          <w:p w14:paraId="3AD0BED2"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нормативных сроках обучения</w:t>
            </w:r>
          </w:p>
        </w:tc>
        <w:tc>
          <w:tcPr>
            <w:tcW w:w="3969" w:type="dxa"/>
            <w:vMerge/>
            <w:vAlign w:val="center"/>
          </w:tcPr>
          <w:p w14:paraId="18E8F5C1"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53543AB" w14:textId="77A41527"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4F46B4B" w14:textId="77777777" w:rsidTr="00B60BBC">
        <w:trPr>
          <w:trHeight w:val="288"/>
        </w:trPr>
        <w:tc>
          <w:tcPr>
            <w:tcW w:w="654" w:type="dxa"/>
            <w:shd w:val="clear" w:color="auto" w:fill="auto"/>
            <w:noWrap/>
            <w:vAlign w:val="center"/>
            <w:hideMark/>
          </w:tcPr>
          <w:p w14:paraId="504B408A" w14:textId="26864B5F"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14</w:t>
            </w:r>
          </w:p>
        </w:tc>
        <w:tc>
          <w:tcPr>
            <w:tcW w:w="4875" w:type="dxa"/>
            <w:shd w:val="clear" w:color="auto" w:fill="auto"/>
            <w:vAlign w:val="center"/>
            <w:hideMark/>
          </w:tcPr>
          <w:p w14:paraId="71F7DBE6"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языка(х), на котором(</w:t>
            </w:r>
            <w:proofErr w:type="spellStart"/>
            <w:r w:rsidRPr="0086417F">
              <w:rPr>
                <w:color w:val="000000"/>
                <w:sz w:val="22"/>
                <w:szCs w:val="22"/>
                <w:lang w:eastAsia="ru-RU"/>
              </w:rPr>
              <w:t>ых</w:t>
            </w:r>
            <w:proofErr w:type="spellEnd"/>
            <w:r w:rsidRPr="0086417F">
              <w:rPr>
                <w:color w:val="000000"/>
                <w:sz w:val="22"/>
                <w:szCs w:val="22"/>
                <w:lang w:eastAsia="ru-RU"/>
              </w:rPr>
              <w:t>) осуществляется образование (обучение)</w:t>
            </w:r>
          </w:p>
        </w:tc>
        <w:tc>
          <w:tcPr>
            <w:tcW w:w="3969" w:type="dxa"/>
            <w:vMerge/>
            <w:vAlign w:val="center"/>
          </w:tcPr>
          <w:p w14:paraId="01CD22A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4CBC0ABA" w14:textId="4FFDEF1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E817BB" w14:textId="77777777" w:rsidTr="00B60BBC">
        <w:trPr>
          <w:trHeight w:val="288"/>
        </w:trPr>
        <w:tc>
          <w:tcPr>
            <w:tcW w:w="10349" w:type="dxa"/>
            <w:gridSpan w:val="4"/>
            <w:shd w:val="clear" w:color="auto" w:fill="auto"/>
            <w:noWrap/>
            <w:vAlign w:val="center"/>
          </w:tcPr>
          <w:p w14:paraId="300C74C3" w14:textId="61EA4E79" w:rsidR="00301210" w:rsidRPr="0086417F" w:rsidRDefault="00301210" w:rsidP="00B60BBC">
            <w:pPr>
              <w:suppressAutoHyphens w:val="0"/>
              <w:rPr>
                <w:color w:val="000000"/>
                <w:sz w:val="22"/>
                <w:szCs w:val="22"/>
                <w:lang w:eastAsia="ru-RU"/>
              </w:rPr>
            </w:pPr>
            <w:r w:rsidRPr="00301210">
              <w:rPr>
                <w:color w:val="000000"/>
                <w:sz w:val="22"/>
                <w:szCs w:val="22"/>
                <w:lang w:eastAsia="ru-RU"/>
              </w:rPr>
              <w:t>Информация об описании образовательной программы с приложением</w:t>
            </w:r>
            <w:r w:rsidR="00B60BBC">
              <w:rPr>
                <w:color w:val="000000"/>
                <w:sz w:val="22"/>
                <w:szCs w:val="22"/>
                <w:lang w:eastAsia="ru-RU"/>
              </w:rPr>
              <w:t xml:space="preserve"> </w:t>
            </w:r>
            <w:r w:rsidRPr="00301210">
              <w:rPr>
                <w:color w:val="000000"/>
                <w:sz w:val="22"/>
                <w:szCs w:val="22"/>
                <w:lang w:eastAsia="ru-RU"/>
              </w:rPr>
              <w:t xml:space="preserve">образовательной программы </w:t>
            </w:r>
            <w:r>
              <w:rPr>
                <w:color w:val="000000"/>
                <w:sz w:val="22"/>
                <w:szCs w:val="22"/>
                <w:lang w:eastAsia="ru-RU"/>
              </w:rPr>
              <w:t xml:space="preserve">в форме электронного документа </w:t>
            </w:r>
            <w:r w:rsidRPr="00301210">
              <w:rPr>
                <w:color w:val="000000"/>
                <w:sz w:val="22"/>
                <w:szCs w:val="22"/>
                <w:lang w:eastAsia="ru-RU"/>
              </w:rPr>
              <w:t>или в виде активных ссылок, непосредственный переход по которым позволяет получить доступ к с</w:t>
            </w:r>
            <w:r>
              <w:rPr>
                <w:color w:val="000000"/>
                <w:sz w:val="22"/>
                <w:szCs w:val="22"/>
                <w:lang w:eastAsia="ru-RU"/>
              </w:rPr>
              <w:t xml:space="preserve">траницам сайта образовательной </w:t>
            </w:r>
            <w:r w:rsidRPr="00301210">
              <w:rPr>
                <w:color w:val="000000"/>
                <w:sz w:val="22"/>
                <w:szCs w:val="22"/>
                <w:lang w:eastAsia="ru-RU"/>
              </w:rPr>
              <w:t>организации, содержащим информацию, в том числе:</w:t>
            </w:r>
          </w:p>
        </w:tc>
      </w:tr>
      <w:tr w:rsidR="00301210" w:rsidRPr="0086417F" w14:paraId="288BC794" w14:textId="77777777" w:rsidTr="00B60BBC">
        <w:trPr>
          <w:trHeight w:val="288"/>
        </w:trPr>
        <w:tc>
          <w:tcPr>
            <w:tcW w:w="654" w:type="dxa"/>
            <w:shd w:val="clear" w:color="auto" w:fill="auto"/>
            <w:noWrap/>
            <w:vAlign w:val="center"/>
            <w:hideMark/>
          </w:tcPr>
          <w:p w14:paraId="69FA6F58" w14:textId="2A4BFDA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15</w:t>
            </w:r>
          </w:p>
        </w:tc>
        <w:tc>
          <w:tcPr>
            <w:tcW w:w="4875" w:type="dxa"/>
            <w:shd w:val="clear" w:color="auto" w:fill="auto"/>
            <w:vAlign w:val="center"/>
            <w:hideMark/>
          </w:tcPr>
          <w:p w14:paraId="478E85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учебном плане с приложением его в виде электронного документа</w:t>
            </w:r>
          </w:p>
        </w:tc>
        <w:tc>
          <w:tcPr>
            <w:tcW w:w="3969" w:type="dxa"/>
            <w:vMerge w:val="restart"/>
            <w:vAlign w:val="center"/>
          </w:tcPr>
          <w:p w14:paraId="221B6C16" w14:textId="1112B12C"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 xml:space="preserve">виде </w:t>
            </w:r>
            <w:r w:rsidRPr="00301210">
              <w:rPr>
                <w:color w:val="000000"/>
                <w:sz w:val="22"/>
                <w:szCs w:val="22"/>
                <w:lang w:eastAsia="ru-RU"/>
              </w:rPr>
              <w:t>электронного документа);</w:t>
            </w:r>
          </w:p>
          <w:p w14:paraId="31200CBE" w14:textId="44FD31FD" w:rsidR="00301210" w:rsidRPr="00301210" w:rsidRDefault="00301210" w:rsidP="00B60BBC">
            <w:pPr>
              <w:suppressAutoHyphens w:val="0"/>
              <w:jc w:val="center"/>
              <w:rPr>
                <w:color w:val="000000"/>
                <w:sz w:val="22"/>
                <w:szCs w:val="22"/>
                <w:lang w:eastAsia="ru-RU"/>
              </w:rPr>
            </w:pPr>
            <w:r>
              <w:rPr>
                <w:color w:val="000000"/>
                <w:sz w:val="22"/>
                <w:szCs w:val="22"/>
                <w:lang w:eastAsia="ru-RU"/>
              </w:rPr>
              <w:t>0,5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виде электронного</w:t>
            </w:r>
            <w:r w:rsidR="00B60BBC">
              <w:rPr>
                <w:color w:val="000000"/>
                <w:sz w:val="22"/>
                <w:szCs w:val="22"/>
                <w:lang w:eastAsia="ru-RU"/>
              </w:rPr>
              <w:t xml:space="preserve"> </w:t>
            </w:r>
            <w:r>
              <w:rPr>
                <w:color w:val="000000"/>
                <w:sz w:val="22"/>
                <w:szCs w:val="22"/>
                <w:lang w:eastAsia="ru-RU"/>
              </w:rPr>
              <w:t xml:space="preserve">документа </w:t>
            </w:r>
            <w:r w:rsidRPr="00301210">
              <w:rPr>
                <w:color w:val="000000"/>
                <w:sz w:val="22"/>
                <w:szCs w:val="22"/>
                <w:lang w:eastAsia="ru-RU"/>
              </w:rPr>
              <w:t>представлена частично;</w:t>
            </w:r>
          </w:p>
          <w:p w14:paraId="752F4193" w14:textId="359598FC"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4195BD4B" w14:textId="7FB95970"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29491B8F" w14:textId="77777777" w:rsidTr="00B60BBC">
        <w:trPr>
          <w:trHeight w:val="732"/>
        </w:trPr>
        <w:tc>
          <w:tcPr>
            <w:tcW w:w="654" w:type="dxa"/>
            <w:shd w:val="clear" w:color="auto" w:fill="auto"/>
            <w:noWrap/>
            <w:vAlign w:val="center"/>
            <w:hideMark/>
          </w:tcPr>
          <w:p w14:paraId="157450BC" w14:textId="71CFAE6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16</w:t>
            </w:r>
          </w:p>
        </w:tc>
        <w:tc>
          <w:tcPr>
            <w:tcW w:w="4875" w:type="dxa"/>
            <w:shd w:val="clear" w:color="auto" w:fill="auto"/>
            <w:vAlign w:val="center"/>
            <w:hideMark/>
          </w:tcPr>
          <w:p w14:paraId="2A49F93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969" w:type="dxa"/>
            <w:vMerge/>
            <w:vAlign w:val="center"/>
          </w:tcPr>
          <w:p w14:paraId="09C8B07B"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2EA804E" w14:textId="6C00C5D5"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5142F5FD" w14:textId="77777777" w:rsidTr="00B60BBC">
        <w:trPr>
          <w:trHeight w:val="288"/>
        </w:trPr>
        <w:tc>
          <w:tcPr>
            <w:tcW w:w="654" w:type="dxa"/>
            <w:shd w:val="clear" w:color="auto" w:fill="auto"/>
            <w:noWrap/>
            <w:vAlign w:val="center"/>
            <w:hideMark/>
          </w:tcPr>
          <w:p w14:paraId="74B31417" w14:textId="4E5E62DC"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17</w:t>
            </w:r>
          </w:p>
        </w:tc>
        <w:tc>
          <w:tcPr>
            <w:tcW w:w="4875" w:type="dxa"/>
            <w:shd w:val="clear" w:color="auto" w:fill="auto"/>
            <w:vAlign w:val="center"/>
            <w:hideMark/>
          </w:tcPr>
          <w:p w14:paraId="151699B7"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календарном учебном графике с приложением его в виде электронного документа</w:t>
            </w:r>
          </w:p>
        </w:tc>
        <w:tc>
          <w:tcPr>
            <w:tcW w:w="3969" w:type="dxa"/>
            <w:vMerge/>
            <w:vAlign w:val="center"/>
          </w:tcPr>
          <w:p w14:paraId="3E800E97"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F13AF90" w14:textId="526F375A"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7241968E" w14:textId="77777777" w:rsidTr="00B60BBC">
        <w:trPr>
          <w:trHeight w:val="1452"/>
        </w:trPr>
        <w:tc>
          <w:tcPr>
            <w:tcW w:w="654" w:type="dxa"/>
            <w:shd w:val="clear" w:color="auto" w:fill="auto"/>
            <w:noWrap/>
            <w:vAlign w:val="center"/>
            <w:hideMark/>
          </w:tcPr>
          <w:p w14:paraId="10E3BA1D" w14:textId="56287933"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18</w:t>
            </w:r>
          </w:p>
        </w:tc>
        <w:tc>
          <w:tcPr>
            <w:tcW w:w="4875" w:type="dxa"/>
            <w:shd w:val="clear" w:color="auto" w:fill="auto"/>
            <w:vAlign w:val="center"/>
            <w:hideMark/>
          </w:tcPr>
          <w:p w14:paraId="0B679DCA"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969" w:type="dxa"/>
            <w:vMerge/>
            <w:vAlign w:val="center"/>
          </w:tcPr>
          <w:p w14:paraId="4A5E0A75"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211D0B27" w14:textId="0EB3D9B3"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48D28768" w14:textId="77777777" w:rsidTr="00B60BBC">
        <w:trPr>
          <w:trHeight w:val="281"/>
        </w:trPr>
        <w:tc>
          <w:tcPr>
            <w:tcW w:w="10349" w:type="dxa"/>
            <w:gridSpan w:val="4"/>
            <w:shd w:val="clear" w:color="auto" w:fill="auto"/>
            <w:noWrap/>
            <w:vAlign w:val="center"/>
          </w:tcPr>
          <w:p w14:paraId="17CDAF80" w14:textId="672365AF" w:rsidR="00301210" w:rsidRPr="0086417F" w:rsidRDefault="00301210" w:rsidP="00B60BBC">
            <w:pPr>
              <w:suppressAutoHyphens w:val="0"/>
              <w:rPr>
                <w:color w:val="000000"/>
                <w:sz w:val="22"/>
                <w:szCs w:val="22"/>
                <w:lang w:eastAsia="ru-RU"/>
              </w:rPr>
            </w:pPr>
            <w:r w:rsidRPr="00301210">
              <w:rPr>
                <w:color w:val="000000"/>
                <w:sz w:val="22"/>
                <w:szCs w:val="22"/>
                <w:lang w:eastAsia="ru-RU"/>
              </w:rPr>
              <w:lastRenderedPageBreak/>
              <w:t>Информация о численности обучающихся по реализуемым образовательным программам, в том числе:</w:t>
            </w:r>
          </w:p>
        </w:tc>
      </w:tr>
      <w:tr w:rsidR="00301210" w:rsidRPr="0086417F" w14:paraId="71EB0FF7" w14:textId="77777777" w:rsidTr="00B60BBC">
        <w:trPr>
          <w:trHeight w:val="288"/>
        </w:trPr>
        <w:tc>
          <w:tcPr>
            <w:tcW w:w="654" w:type="dxa"/>
            <w:shd w:val="clear" w:color="auto" w:fill="auto"/>
            <w:noWrap/>
            <w:vAlign w:val="center"/>
            <w:hideMark/>
          </w:tcPr>
          <w:p w14:paraId="5939B90D" w14:textId="1CA9F2F4"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19</w:t>
            </w:r>
          </w:p>
        </w:tc>
        <w:tc>
          <w:tcPr>
            <w:tcW w:w="4875" w:type="dxa"/>
            <w:shd w:val="clear" w:color="auto" w:fill="auto"/>
            <w:vAlign w:val="center"/>
            <w:hideMark/>
          </w:tcPr>
          <w:p w14:paraId="167CFE1E"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Об общей численности обучающихся</w:t>
            </w:r>
          </w:p>
        </w:tc>
        <w:tc>
          <w:tcPr>
            <w:tcW w:w="3969" w:type="dxa"/>
            <w:vMerge w:val="restart"/>
            <w:vAlign w:val="center"/>
          </w:tcPr>
          <w:p w14:paraId="3CB78E06" w14:textId="3005DAB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 – информация представлена;</w:t>
            </w:r>
          </w:p>
          <w:p w14:paraId="3D8E8529" w14:textId="68D05B56"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542D88EF" w14:textId="0A0D922E"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3DEF7BFC" w14:textId="77777777" w:rsidTr="00B60BBC">
        <w:trPr>
          <w:trHeight w:val="1212"/>
        </w:trPr>
        <w:tc>
          <w:tcPr>
            <w:tcW w:w="654" w:type="dxa"/>
            <w:shd w:val="clear" w:color="auto" w:fill="auto"/>
            <w:noWrap/>
            <w:vAlign w:val="center"/>
            <w:hideMark/>
          </w:tcPr>
          <w:p w14:paraId="61D05A15" w14:textId="039AE5F1"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20</w:t>
            </w:r>
          </w:p>
        </w:tc>
        <w:tc>
          <w:tcPr>
            <w:tcW w:w="4875" w:type="dxa"/>
            <w:shd w:val="clear" w:color="auto" w:fill="auto"/>
            <w:vAlign w:val="center"/>
            <w:hideMark/>
          </w:tcPr>
          <w:p w14:paraId="111CD271"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3969" w:type="dxa"/>
            <w:vMerge/>
            <w:vAlign w:val="center"/>
          </w:tcPr>
          <w:p w14:paraId="0A2878FE"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19C1E15D" w14:textId="41CB1546"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6863C27C" w14:textId="77777777" w:rsidTr="00B60BBC">
        <w:trPr>
          <w:trHeight w:val="316"/>
        </w:trPr>
        <w:tc>
          <w:tcPr>
            <w:tcW w:w="10349" w:type="dxa"/>
            <w:gridSpan w:val="4"/>
            <w:shd w:val="clear" w:color="auto" w:fill="auto"/>
            <w:noWrap/>
            <w:vAlign w:val="center"/>
          </w:tcPr>
          <w:p w14:paraId="24799C09" w14:textId="4C4912E7" w:rsidR="00301210" w:rsidRPr="0086417F" w:rsidRDefault="00301210" w:rsidP="00B60BBC">
            <w:pPr>
              <w:suppressAutoHyphens w:val="0"/>
              <w:rPr>
                <w:color w:val="000000"/>
                <w:sz w:val="22"/>
                <w:szCs w:val="22"/>
                <w:lang w:eastAsia="ru-RU"/>
              </w:rPr>
            </w:pPr>
            <w:r w:rsidRPr="00301210">
              <w:rPr>
                <w:color w:val="000000"/>
                <w:sz w:val="22"/>
                <w:szCs w:val="22"/>
                <w:lang w:eastAsia="ru-RU"/>
              </w:rPr>
              <w:t>IV. Образовательные стандарты и требования</w:t>
            </w:r>
          </w:p>
        </w:tc>
      </w:tr>
      <w:tr w:rsidR="002811A4" w:rsidRPr="0086417F" w14:paraId="212693F0" w14:textId="77777777" w:rsidTr="00B60BBC">
        <w:trPr>
          <w:trHeight w:val="732"/>
        </w:trPr>
        <w:tc>
          <w:tcPr>
            <w:tcW w:w="654" w:type="dxa"/>
            <w:shd w:val="clear" w:color="auto" w:fill="auto"/>
            <w:noWrap/>
            <w:vAlign w:val="center"/>
            <w:hideMark/>
          </w:tcPr>
          <w:p w14:paraId="1091316C" w14:textId="72080346"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21</w:t>
            </w:r>
          </w:p>
        </w:tc>
        <w:tc>
          <w:tcPr>
            <w:tcW w:w="4875" w:type="dxa"/>
            <w:shd w:val="clear" w:color="auto" w:fill="auto"/>
            <w:vAlign w:val="center"/>
            <w:hideMark/>
          </w:tcPr>
          <w:p w14:paraId="2D21BB40"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3969" w:type="dxa"/>
            <w:vAlign w:val="center"/>
          </w:tcPr>
          <w:p w14:paraId="7F8338F8" w14:textId="2675F71F"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1</w:t>
            </w:r>
            <w:r w:rsidR="00B60BBC">
              <w:rPr>
                <w:color w:val="000000"/>
                <w:sz w:val="22"/>
                <w:szCs w:val="22"/>
                <w:lang w:eastAsia="ru-RU"/>
              </w:rPr>
              <w:t xml:space="preserve"> </w:t>
            </w:r>
            <w:r w:rsidRPr="00301210">
              <w:rPr>
                <w:color w:val="000000"/>
                <w:sz w:val="22"/>
                <w:szCs w:val="22"/>
                <w:lang w:eastAsia="ru-RU"/>
              </w:rPr>
              <w:t>–</w:t>
            </w:r>
            <w:r w:rsidR="00B60BBC">
              <w:rPr>
                <w:color w:val="000000"/>
                <w:sz w:val="22"/>
                <w:szCs w:val="22"/>
                <w:lang w:eastAsia="ru-RU"/>
              </w:rPr>
              <w:t xml:space="preserve"> </w:t>
            </w:r>
            <w:r w:rsidRPr="00301210">
              <w:rPr>
                <w:color w:val="000000"/>
                <w:sz w:val="22"/>
                <w:szCs w:val="22"/>
                <w:lang w:eastAsia="ru-RU"/>
              </w:rPr>
              <w:t>информация</w:t>
            </w:r>
            <w:r w:rsidR="00B60BBC">
              <w:rPr>
                <w:color w:val="000000"/>
                <w:sz w:val="22"/>
                <w:szCs w:val="22"/>
                <w:lang w:eastAsia="ru-RU"/>
              </w:rPr>
              <w:t xml:space="preserve"> </w:t>
            </w:r>
            <w:r w:rsidRPr="00301210">
              <w:rPr>
                <w:color w:val="000000"/>
                <w:sz w:val="22"/>
                <w:szCs w:val="22"/>
                <w:lang w:eastAsia="ru-RU"/>
              </w:rPr>
              <w:t>представлена</w:t>
            </w:r>
          </w:p>
          <w:p w14:paraId="331224C5" w14:textId="6395E86E" w:rsidR="00301210" w:rsidRPr="00301210" w:rsidRDefault="00301210" w:rsidP="00B60BBC">
            <w:pPr>
              <w:suppressAutoHyphens w:val="0"/>
              <w:jc w:val="center"/>
              <w:rPr>
                <w:color w:val="000000"/>
                <w:sz w:val="22"/>
                <w:szCs w:val="22"/>
                <w:lang w:eastAsia="ru-RU"/>
              </w:rPr>
            </w:pPr>
            <w:r>
              <w:rPr>
                <w:color w:val="000000"/>
                <w:sz w:val="22"/>
                <w:szCs w:val="22"/>
                <w:lang w:eastAsia="ru-RU"/>
              </w:rPr>
              <w:t>в полном объеме (информация о</w:t>
            </w:r>
            <w:r w:rsidR="00B60BBC">
              <w:rPr>
                <w:color w:val="000000"/>
                <w:sz w:val="22"/>
                <w:szCs w:val="22"/>
                <w:lang w:eastAsia="ru-RU"/>
              </w:rPr>
              <w:t xml:space="preserve"> </w:t>
            </w:r>
            <w:r w:rsidRPr="00301210">
              <w:rPr>
                <w:color w:val="000000"/>
                <w:sz w:val="22"/>
                <w:szCs w:val="22"/>
                <w:lang w:eastAsia="ru-RU"/>
              </w:rPr>
              <w:t>федеральных</w:t>
            </w:r>
            <w:r w:rsidR="00B60BBC">
              <w:rPr>
                <w:color w:val="000000"/>
                <w:sz w:val="22"/>
                <w:szCs w:val="22"/>
                <w:lang w:eastAsia="ru-RU"/>
              </w:rPr>
              <w:t xml:space="preserve"> </w:t>
            </w:r>
            <w:r w:rsidRPr="00301210">
              <w:rPr>
                <w:color w:val="000000"/>
                <w:sz w:val="22"/>
                <w:szCs w:val="22"/>
                <w:lang w:eastAsia="ru-RU"/>
              </w:rPr>
              <w:t>государственных</w:t>
            </w:r>
          </w:p>
          <w:p w14:paraId="4D561344" w14:textId="588BC60F" w:rsidR="00301210" w:rsidRPr="00301210" w:rsidRDefault="00301210"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стандартах</w:t>
            </w:r>
            <w:r w:rsidR="00B60BBC">
              <w:rPr>
                <w:color w:val="000000"/>
                <w:sz w:val="22"/>
                <w:szCs w:val="22"/>
                <w:lang w:eastAsia="ru-RU"/>
              </w:rPr>
              <w:t xml:space="preserve"> </w:t>
            </w:r>
            <w:r>
              <w:rPr>
                <w:color w:val="000000"/>
                <w:sz w:val="22"/>
                <w:szCs w:val="22"/>
                <w:lang w:eastAsia="ru-RU"/>
              </w:rPr>
              <w:t>и об образовательных</w:t>
            </w:r>
            <w:r w:rsidR="00B60BBC">
              <w:rPr>
                <w:color w:val="000000"/>
                <w:sz w:val="22"/>
                <w:szCs w:val="22"/>
                <w:lang w:eastAsia="ru-RU"/>
              </w:rPr>
              <w:t xml:space="preserve"> </w:t>
            </w:r>
            <w:r>
              <w:rPr>
                <w:color w:val="000000"/>
                <w:sz w:val="22"/>
                <w:szCs w:val="22"/>
                <w:lang w:eastAsia="ru-RU"/>
              </w:rPr>
              <w:t xml:space="preserve">стандартах </w:t>
            </w:r>
            <w:r w:rsidRPr="00301210">
              <w:rPr>
                <w:color w:val="000000"/>
                <w:sz w:val="22"/>
                <w:szCs w:val="22"/>
                <w:lang w:eastAsia="ru-RU"/>
              </w:rPr>
              <w:t>с приложением (ссылками);</w:t>
            </w:r>
          </w:p>
          <w:p w14:paraId="500B2DFF" w14:textId="687876A5"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0,5</w:t>
            </w:r>
            <w:r>
              <w:rPr>
                <w:color w:val="000000"/>
                <w:sz w:val="22"/>
                <w:szCs w:val="22"/>
                <w:lang w:eastAsia="ru-RU"/>
              </w:rPr>
              <w:t xml:space="preserve"> – представлена информация без </w:t>
            </w:r>
            <w:r w:rsidRPr="00301210">
              <w:rPr>
                <w:color w:val="000000"/>
                <w:sz w:val="22"/>
                <w:szCs w:val="22"/>
                <w:lang w:eastAsia="ru-RU"/>
              </w:rPr>
              <w:t>приложений;</w:t>
            </w:r>
          </w:p>
          <w:p w14:paraId="65E53DB3" w14:textId="57F05DC9" w:rsidR="002811A4" w:rsidRPr="0086417F" w:rsidRDefault="00301210" w:rsidP="00B60BBC">
            <w:pPr>
              <w:suppressAutoHyphens w:val="0"/>
              <w:jc w:val="center"/>
              <w:rPr>
                <w:color w:val="000000"/>
                <w:sz w:val="22"/>
                <w:szCs w:val="22"/>
                <w:lang w:eastAsia="ru-RU"/>
              </w:rPr>
            </w:pPr>
            <w:r w:rsidRPr="00301210">
              <w:rPr>
                <w:color w:val="000000"/>
                <w:sz w:val="22"/>
                <w:szCs w:val="22"/>
                <w:lang w:eastAsia="ru-RU"/>
              </w:rPr>
              <w:t>0 – информация отсутствует</w:t>
            </w:r>
          </w:p>
        </w:tc>
        <w:tc>
          <w:tcPr>
            <w:tcW w:w="851" w:type="dxa"/>
            <w:shd w:val="clear" w:color="auto" w:fill="auto"/>
            <w:noWrap/>
            <w:vAlign w:val="center"/>
            <w:hideMark/>
          </w:tcPr>
          <w:p w14:paraId="021956E0" w14:textId="75BA26F9"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130F8134" w14:textId="77777777" w:rsidTr="00B60BBC">
        <w:trPr>
          <w:trHeight w:val="732"/>
        </w:trPr>
        <w:tc>
          <w:tcPr>
            <w:tcW w:w="10349" w:type="dxa"/>
            <w:gridSpan w:val="4"/>
            <w:shd w:val="clear" w:color="auto" w:fill="auto"/>
            <w:noWrap/>
            <w:vAlign w:val="center"/>
          </w:tcPr>
          <w:p w14:paraId="60C8D13A" w14:textId="121A2F0B" w:rsidR="00301210" w:rsidRPr="0086417F" w:rsidRDefault="00301210" w:rsidP="00B60BBC">
            <w:pPr>
              <w:suppressAutoHyphens w:val="0"/>
              <w:rPr>
                <w:color w:val="000000"/>
                <w:sz w:val="22"/>
                <w:szCs w:val="22"/>
                <w:lang w:eastAsia="ru-RU"/>
              </w:rPr>
            </w:pPr>
            <w:r w:rsidRPr="00301210">
              <w:rPr>
                <w:color w:val="000000"/>
                <w:sz w:val="22"/>
                <w:szCs w:val="22"/>
                <w:lang w:eastAsia="ru-RU"/>
              </w:rPr>
              <w:t>V. Руководство. Педагогический (научно-педагогический) состав</w:t>
            </w:r>
          </w:p>
        </w:tc>
      </w:tr>
      <w:tr w:rsidR="00301210" w:rsidRPr="0086417F" w14:paraId="0D5BA53E" w14:textId="77777777" w:rsidTr="00B60BBC">
        <w:trPr>
          <w:trHeight w:val="280"/>
        </w:trPr>
        <w:tc>
          <w:tcPr>
            <w:tcW w:w="654" w:type="dxa"/>
            <w:shd w:val="clear" w:color="auto" w:fill="auto"/>
            <w:noWrap/>
            <w:vAlign w:val="center"/>
            <w:hideMark/>
          </w:tcPr>
          <w:p w14:paraId="60061962" w14:textId="762B7E25"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t>22</w:t>
            </w:r>
          </w:p>
        </w:tc>
        <w:tc>
          <w:tcPr>
            <w:tcW w:w="4875" w:type="dxa"/>
            <w:shd w:val="clear" w:color="auto" w:fill="auto"/>
            <w:vAlign w:val="center"/>
            <w:hideMark/>
          </w:tcPr>
          <w:p w14:paraId="6508A21C" w14:textId="77777777" w:rsidR="00301210" w:rsidRPr="0086417F" w:rsidRDefault="00301210" w:rsidP="00B60BBC">
            <w:pPr>
              <w:suppressAutoHyphens w:val="0"/>
              <w:rPr>
                <w:color w:val="000000"/>
                <w:sz w:val="22"/>
                <w:szCs w:val="22"/>
                <w:lang w:eastAsia="ru-RU"/>
              </w:rPr>
            </w:pPr>
            <w:r w:rsidRPr="0086417F">
              <w:rPr>
                <w:color w:val="000000"/>
                <w:sz w:val="22"/>
                <w:szCs w:val="22"/>
                <w:lang w:eastAsia="ru-RU"/>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w:t>
            </w:r>
            <w:proofErr w:type="spellStart"/>
            <w:r w:rsidRPr="0086417F">
              <w:rPr>
                <w:color w:val="000000"/>
                <w:sz w:val="22"/>
                <w:szCs w:val="22"/>
                <w:lang w:eastAsia="ru-RU"/>
              </w:rPr>
              <w:t>адресаэлектронной</w:t>
            </w:r>
            <w:proofErr w:type="spellEnd"/>
            <w:r w:rsidRPr="0086417F">
              <w:rPr>
                <w:color w:val="000000"/>
                <w:sz w:val="22"/>
                <w:szCs w:val="22"/>
                <w:lang w:eastAsia="ru-RU"/>
              </w:rPr>
              <w:t xml:space="preserve"> почты</w:t>
            </w:r>
          </w:p>
        </w:tc>
        <w:tc>
          <w:tcPr>
            <w:tcW w:w="3969" w:type="dxa"/>
            <w:vMerge w:val="restart"/>
            <w:vAlign w:val="center"/>
          </w:tcPr>
          <w:p w14:paraId="56C3CB7E" w14:textId="51E78C26" w:rsidR="00301210" w:rsidRPr="00301210" w:rsidRDefault="00301210"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 работникам);</w:t>
            </w:r>
          </w:p>
          <w:p w14:paraId="5871D832" w14:textId="3C772BE1"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частично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301210">
              <w:rPr>
                <w:color w:val="000000"/>
                <w:sz w:val="22"/>
                <w:szCs w:val="22"/>
                <w:lang w:eastAsia="ru-RU"/>
              </w:rPr>
              <w:t>педагогическим</w:t>
            </w:r>
            <w:r w:rsidR="00B60BBC">
              <w:rPr>
                <w:color w:val="000000"/>
                <w:sz w:val="22"/>
                <w:szCs w:val="22"/>
                <w:lang w:eastAsia="ru-RU"/>
              </w:rPr>
              <w:t xml:space="preserve"> </w:t>
            </w:r>
            <w:r w:rsidRPr="00301210">
              <w:rPr>
                <w:color w:val="000000"/>
                <w:sz w:val="22"/>
                <w:szCs w:val="22"/>
                <w:lang w:eastAsia="ru-RU"/>
              </w:rPr>
              <w:t>работникам</w:t>
            </w:r>
            <w:r w:rsidR="00B60BBC">
              <w:rPr>
                <w:color w:val="000000"/>
                <w:sz w:val="22"/>
                <w:szCs w:val="22"/>
                <w:lang w:eastAsia="ru-RU"/>
              </w:rPr>
              <w:t xml:space="preserve"> </w:t>
            </w:r>
            <w:r w:rsidRPr="00301210">
              <w:rPr>
                <w:color w:val="000000"/>
                <w:sz w:val="22"/>
                <w:szCs w:val="22"/>
                <w:lang w:eastAsia="ru-RU"/>
              </w:rPr>
              <w:t>или не</w:t>
            </w:r>
          </w:p>
          <w:p w14:paraId="1D91FA12" w14:textId="575E7179" w:rsidR="00301210" w:rsidRPr="00301210" w:rsidRDefault="00301210" w:rsidP="00B60BBC">
            <w:pPr>
              <w:suppressAutoHyphens w:val="0"/>
              <w:jc w:val="center"/>
              <w:rPr>
                <w:color w:val="000000"/>
                <w:sz w:val="22"/>
                <w:szCs w:val="22"/>
                <w:lang w:eastAsia="ru-RU"/>
              </w:rPr>
            </w:pP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полном</w:t>
            </w:r>
            <w:r w:rsidR="00B60BBC">
              <w:rPr>
                <w:color w:val="000000"/>
                <w:sz w:val="22"/>
                <w:szCs w:val="22"/>
                <w:lang w:eastAsia="ru-RU"/>
              </w:rPr>
              <w:t xml:space="preserve"> </w:t>
            </w:r>
            <w:r w:rsidRPr="00301210">
              <w:rPr>
                <w:color w:val="000000"/>
                <w:sz w:val="22"/>
                <w:szCs w:val="22"/>
                <w:lang w:eastAsia="ru-RU"/>
              </w:rPr>
              <w:t>объеме</w:t>
            </w:r>
            <w:r w:rsidR="00B60BBC">
              <w:rPr>
                <w:color w:val="000000"/>
                <w:sz w:val="22"/>
                <w:szCs w:val="22"/>
                <w:lang w:eastAsia="ru-RU"/>
              </w:rPr>
              <w:t xml:space="preserve"> </w:t>
            </w:r>
            <w:r w:rsidRPr="00301210">
              <w:rPr>
                <w:color w:val="000000"/>
                <w:sz w:val="22"/>
                <w:szCs w:val="22"/>
                <w:lang w:eastAsia="ru-RU"/>
              </w:rPr>
              <w:t>в</w:t>
            </w:r>
            <w:r w:rsidR="00B60BBC">
              <w:rPr>
                <w:color w:val="000000"/>
                <w:sz w:val="22"/>
                <w:szCs w:val="22"/>
                <w:lang w:eastAsia="ru-RU"/>
              </w:rPr>
              <w:t xml:space="preserve"> </w:t>
            </w:r>
            <w:r w:rsidRPr="00301210">
              <w:rPr>
                <w:color w:val="000000"/>
                <w:sz w:val="22"/>
                <w:szCs w:val="22"/>
                <w:lang w:eastAsia="ru-RU"/>
              </w:rPr>
              <w:t>соответ</w:t>
            </w:r>
            <w:r>
              <w:rPr>
                <w:color w:val="000000"/>
                <w:sz w:val="22"/>
                <w:szCs w:val="22"/>
                <w:lang w:eastAsia="ru-RU"/>
              </w:rPr>
              <w:t xml:space="preserve">ствии </w:t>
            </w:r>
            <w:r w:rsidRPr="00301210">
              <w:rPr>
                <w:color w:val="000000"/>
                <w:sz w:val="22"/>
                <w:szCs w:val="22"/>
                <w:lang w:eastAsia="ru-RU"/>
              </w:rPr>
              <w:t>с требованиями столбца 2);</w:t>
            </w:r>
          </w:p>
          <w:p w14:paraId="2002A1DB" w14:textId="043346DB" w:rsidR="00301210" w:rsidRPr="0086417F" w:rsidRDefault="00301210" w:rsidP="00B60BBC">
            <w:pPr>
              <w:suppressAutoHyphens w:val="0"/>
              <w:jc w:val="center"/>
              <w:rPr>
                <w:color w:val="000000"/>
                <w:sz w:val="22"/>
                <w:szCs w:val="22"/>
                <w:lang w:eastAsia="ru-RU"/>
              </w:rPr>
            </w:pPr>
            <w:r w:rsidRPr="00301210">
              <w:rPr>
                <w:color w:val="000000"/>
                <w:sz w:val="22"/>
                <w:szCs w:val="22"/>
                <w:lang w:eastAsia="ru-RU"/>
              </w:rPr>
              <w:lastRenderedPageBreak/>
              <w:t>0 – информация отсутствует</w:t>
            </w:r>
          </w:p>
        </w:tc>
        <w:tc>
          <w:tcPr>
            <w:tcW w:w="851" w:type="dxa"/>
            <w:shd w:val="clear" w:color="auto" w:fill="auto"/>
            <w:noWrap/>
            <w:vAlign w:val="center"/>
            <w:hideMark/>
          </w:tcPr>
          <w:p w14:paraId="17400063" w14:textId="7586D14A" w:rsidR="00301210" w:rsidRPr="0086417F" w:rsidRDefault="00B44B0A" w:rsidP="00B60BBC">
            <w:pPr>
              <w:suppressAutoHyphens w:val="0"/>
              <w:jc w:val="center"/>
              <w:rPr>
                <w:color w:val="000000"/>
                <w:sz w:val="22"/>
                <w:szCs w:val="22"/>
                <w:lang w:eastAsia="ru-RU"/>
              </w:rPr>
            </w:pPr>
            <w:r>
              <w:rPr>
                <w:color w:val="000000"/>
                <w:sz w:val="22"/>
                <w:szCs w:val="22"/>
                <w:lang w:eastAsia="ru-RU"/>
              </w:rPr>
              <w:lastRenderedPageBreak/>
              <w:t>1</w:t>
            </w:r>
          </w:p>
        </w:tc>
      </w:tr>
      <w:tr w:rsidR="00301210" w:rsidRPr="0086417F" w14:paraId="761418EC" w14:textId="77777777" w:rsidTr="00B60BBC">
        <w:trPr>
          <w:trHeight w:val="5052"/>
        </w:trPr>
        <w:tc>
          <w:tcPr>
            <w:tcW w:w="654" w:type="dxa"/>
            <w:shd w:val="clear" w:color="auto" w:fill="auto"/>
            <w:noWrap/>
            <w:vAlign w:val="center"/>
            <w:hideMark/>
          </w:tcPr>
          <w:p w14:paraId="0FDEF5BF" w14:textId="425D981D" w:rsidR="00301210" w:rsidRPr="0086417F" w:rsidRDefault="00301210" w:rsidP="00B60BBC">
            <w:pPr>
              <w:suppressAutoHyphens w:val="0"/>
              <w:jc w:val="center"/>
              <w:rPr>
                <w:color w:val="000000"/>
                <w:sz w:val="22"/>
                <w:szCs w:val="22"/>
                <w:lang w:eastAsia="ru-RU"/>
              </w:rPr>
            </w:pPr>
            <w:r w:rsidRPr="0086417F">
              <w:rPr>
                <w:color w:val="000000"/>
                <w:sz w:val="22"/>
                <w:szCs w:val="22"/>
                <w:lang w:eastAsia="ru-RU"/>
              </w:rPr>
              <w:lastRenderedPageBreak/>
              <w:t>23</w:t>
            </w:r>
          </w:p>
        </w:tc>
        <w:tc>
          <w:tcPr>
            <w:tcW w:w="4875" w:type="dxa"/>
            <w:shd w:val="clear" w:color="auto" w:fill="auto"/>
            <w:vAlign w:val="center"/>
            <w:hideMark/>
          </w:tcPr>
          <w:p w14:paraId="77865908" w14:textId="695F0B96" w:rsidR="00301210" w:rsidRPr="0086417F" w:rsidRDefault="00301210" w:rsidP="00B60BBC">
            <w:pPr>
              <w:suppressAutoHyphens w:val="0"/>
              <w:rPr>
                <w:color w:val="000000"/>
                <w:sz w:val="22"/>
                <w:szCs w:val="22"/>
                <w:lang w:eastAsia="ru-RU"/>
              </w:rPr>
            </w:pPr>
            <w:r w:rsidRPr="0086417F">
              <w:rPr>
                <w:color w:val="000000"/>
                <w:sz w:val="22"/>
                <w:szCs w:val="22"/>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w:t>
            </w:r>
            <w:r w:rsidR="00B60BBC">
              <w:rPr>
                <w:color w:val="000000"/>
                <w:sz w:val="22"/>
                <w:szCs w:val="22"/>
                <w:lang w:eastAsia="ru-RU"/>
              </w:rPr>
              <w:t xml:space="preserve"> </w:t>
            </w:r>
            <w:r w:rsidRPr="0086417F">
              <w:rPr>
                <w:color w:val="000000"/>
                <w:sz w:val="22"/>
                <w:szCs w:val="22"/>
                <w:lang w:eastAsia="ru-RU"/>
              </w:rPr>
              <w:t>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w:t>
            </w:r>
            <w:r w:rsidR="00B60BBC">
              <w:rPr>
                <w:color w:val="000000"/>
                <w:sz w:val="22"/>
                <w:szCs w:val="22"/>
                <w:lang w:eastAsia="ru-RU"/>
              </w:rPr>
              <w:t xml:space="preserve"> </w:t>
            </w:r>
            <w:r w:rsidRPr="0086417F">
              <w:rPr>
                <w:color w:val="000000"/>
                <w:sz w:val="22"/>
                <w:szCs w:val="22"/>
                <w:lang w:eastAsia="ru-RU"/>
              </w:rPr>
              <w:t>группы</w:t>
            </w:r>
            <w:r w:rsidR="00B60BBC">
              <w:rPr>
                <w:color w:val="000000"/>
                <w:sz w:val="22"/>
                <w:szCs w:val="22"/>
                <w:lang w:eastAsia="ru-RU"/>
              </w:rPr>
              <w:t xml:space="preserve"> </w:t>
            </w:r>
            <w:r w:rsidRPr="0086417F">
              <w:rPr>
                <w:color w:val="000000"/>
                <w:sz w:val="22"/>
                <w:szCs w:val="22"/>
                <w:lang w:eastAsia="ru-RU"/>
              </w:rPr>
              <w:t>профессий,</w:t>
            </w:r>
            <w:r w:rsidR="00B60BBC">
              <w:rPr>
                <w:color w:val="000000"/>
                <w:sz w:val="22"/>
                <w:szCs w:val="22"/>
                <w:lang w:eastAsia="ru-RU"/>
              </w:rPr>
              <w:t xml:space="preserve"> </w:t>
            </w:r>
            <w:r w:rsidRPr="0086417F">
              <w:rPr>
                <w:color w:val="000000"/>
                <w:sz w:val="22"/>
                <w:szCs w:val="22"/>
                <w:lang w:eastAsia="ru-RU"/>
              </w:rPr>
              <w:t xml:space="preserve">специальностей и направлений подготовки профессиональной образовательной программы высшего образования по программам </w:t>
            </w:r>
            <w:proofErr w:type="spellStart"/>
            <w:r w:rsidRPr="0086417F">
              <w:rPr>
                <w:color w:val="000000"/>
                <w:sz w:val="22"/>
                <w:szCs w:val="22"/>
                <w:lang w:eastAsia="ru-RU"/>
              </w:rPr>
              <w:t>бакалавриата</w:t>
            </w:r>
            <w:proofErr w:type="spellEnd"/>
            <w:r w:rsidRPr="0086417F">
              <w:rPr>
                <w:color w:val="000000"/>
                <w:sz w:val="22"/>
                <w:szCs w:val="22"/>
                <w:lang w:eastAsia="ru-RU"/>
              </w:rPr>
              <w:t xml:space="preserve">, программам </w:t>
            </w:r>
            <w:proofErr w:type="spellStart"/>
            <w:r w:rsidRPr="0086417F">
              <w:rPr>
                <w:color w:val="000000"/>
                <w:sz w:val="22"/>
                <w:szCs w:val="22"/>
                <w:lang w:eastAsia="ru-RU"/>
              </w:rPr>
              <w:t>специалитета</w:t>
            </w:r>
            <w:proofErr w:type="spellEnd"/>
            <w:r w:rsidRPr="0086417F">
              <w:rPr>
                <w:color w:val="000000"/>
                <w:sz w:val="22"/>
                <w:szCs w:val="22"/>
                <w:lang w:eastAsia="ru-RU"/>
              </w:rPr>
              <w:t>, программам магистратуры, программам ординатуры и</w:t>
            </w:r>
            <w:r w:rsidR="00B60BBC">
              <w:rPr>
                <w:color w:val="000000"/>
                <w:sz w:val="22"/>
                <w:szCs w:val="22"/>
                <w:lang w:eastAsia="ru-RU"/>
              </w:rPr>
              <w:t xml:space="preserve"> </w:t>
            </w:r>
            <w:r w:rsidRPr="0086417F">
              <w:rPr>
                <w:color w:val="000000"/>
                <w:sz w:val="22"/>
                <w:szCs w:val="22"/>
                <w:lang w:eastAsia="ru-RU"/>
              </w:rPr>
              <w:t>программам</w:t>
            </w:r>
            <w:r w:rsidR="00B60BBC">
              <w:rPr>
                <w:color w:val="000000"/>
                <w:sz w:val="22"/>
                <w:szCs w:val="22"/>
                <w:lang w:eastAsia="ru-RU"/>
              </w:rPr>
              <w:t xml:space="preserve"> </w:t>
            </w:r>
            <w:proofErr w:type="spellStart"/>
            <w:r w:rsidRPr="0086417F">
              <w:rPr>
                <w:color w:val="000000"/>
                <w:sz w:val="22"/>
                <w:szCs w:val="22"/>
                <w:lang w:eastAsia="ru-RU"/>
              </w:rPr>
              <w:t>ассистентуры</w:t>
            </w:r>
            <w:proofErr w:type="spellEnd"/>
            <w:r w:rsidRPr="0086417F">
              <w:rPr>
                <w:color w:val="000000"/>
                <w:sz w:val="22"/>
                <w:szCs w:val="22"/>
                <w:lang w:eastAsia="ru-RU"/>
              </w:rPr>
              <w:t>-стажировки,</w:t>
            </w:r>
            <w:r w:rsidR="00B60BBC">
              <w:rPr>
                <w:color w:val="000000"/>
                <w:sz w:val="22"/>
                <w:szCs w:val="22"/>
                <w:lang w:eastAsia="ru-RU"/>
              </w:rPr>
              <w:t xml:space="preserve"> </w:t>
            </w:r>
            <w:r w:rsidRPr="0086417F">
              <w:rPr>
                <w:color w:val="000000"/>
                <w:sz w:val="22"/>
                <w:szCs w:val="22"/>
                <w:lang w:eastAsia="ru-RU"/>
              </w:rPr>
              <w:t>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w:t>
            </w:r>
          </w:p>
        </w:tc>
        <w:tc>
          <w:tcPr>
            <w:tcW w:w="3969" w:type="dxa"/>
            <w:vMerge/>
            <w:vAlign w:val="center"/>
          </w:tcPr>
          <w:p w14:paraId="6F28DA98" w14:textId="77777777" w:rsidR="00301210" w:rsidRPr="0086417F" w:rsidRDefault="00301210" w:rsidP="00B60BBC">
            <w:pPr>
              <w:suppressAutoHyphens w:val="0"/>
              <w:jc w:val="center"/>
              <w:rPr>
                <w:color w:val="000000"/>
                <w:sz w:val="22"/>
                <w:szCs w:val="22"/>
                <w:lang w:eastAsia="ru-RU"/>
              </w:rPr>
            </w:pPr>
          </w:p>
        </w:tc>
        <w:tc>
          <w:tcPr>
            <w:tcW w:w="851" w:type="dxa"/>
            <w:shd w:val="clear" w:color="auto" w:fill="auto"/>
            <w:noWrap/>
            <w:vAlign w:val="center"/>
            <w:hideMark/>
          </w:tcPr>
          <w:p w14:paraId="78126E08" w14:textId="25D31522" w:rsidR="00301210"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301210" w:rsidRPr="0086417F" w14:paraId="0C18FD4A" w14:textId="77777777" w:rsidTr="00B60BBC">
        <w:trPr>
          <w:trHeight w:val="488"/>
        </w:trPr>
        <w:tc>
          <w:tcPr>
            <w:tcW w:w="10349" w:type="dxa"/>
            <w:gridSpan w:val="4"/>
            <w:shd w:val="clear" w:color="auto" w:fill="auto"/>
            <w:noWrap/>
            <w:vAlign w:val="center"/>
          </w:tcPr>
          <w:p w14:paraId="6CEE46A4" w14:textId="325C38F0" w:rsidR="00301210"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VI. Материально-техническое обеспечение и оснащенность образовательного процесса</w:t>
            </w:r>
          </w:p>
        </w:tc>
      </w:tr>
      <w:tr w:rsidR="009453AC" w:rsidRPr="0086417F" w14:paraId="4EB404D1" w14:textId="77777777" w:rsidTr="00B60BBC">
        <w:trPr>
          <w:trHeight w:val="58"/>
        </w:trPr>
        <w:tc>
          <w:tcPr>
            <w:tcW w:w="654" w:type="dxa"/>
            <w:shd w:val="clear" w:color="auto" w:fill="auto"/>
            <w:noWrap/>
            <w:vAlign w:val="center"/>
            <w:hideMark/>
          </w:tcPr>
          <w:p w14:paraId="7C0D04DA" w14:textId="1979691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24</w:t>
            </w:r>
          </w:p>
        </w:tc>
        <w:tc>
          <w:tcPr>
            <w:tcW w:w="4875" w:type="dxa"/>
            <w:shd w:val="clear" w:color="auto" w:fill="auto"/>
            <w:vAlign w:val="center"/>
            <w:hideMark/>
          </w:tcPr>
          <w:p w14:paraId="1A80076C" w14:textId="04EB6105"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w:t>
            </w:r>
            <w:r w:rsidR="00B60BBC">
              <w:rPr>
                <w:color w:val="000000"/>
                <w:sz w:val="22"/>
                <w:szCs w:val="22"/>
                <w:lang w:eastAsia="ru-RU"/>
              </w:rPr>
              <w:t xml:space="preserve"> </w:t>
            </w:r>
            <w:r w:rsidRPr="0086417F">
              <w:rPr>
                <w:color w:val="000000"/>
                <w:sz w:val="22"/>
                <w:szCs w:val="22"/>
                <w:lang w:eastAsia="ru-RU"/>
              </w:rPr>
              <w:t>использования</w:t>
            </w:r>
            <w:r w:rsidR="00B60BBC">
              <w:rPr>
                <w:color w:val="000000"/>
                <w:sz w:val="22"/>
                <w:szCs w:val="22"/>
                <w:lang w:eastAsia="ru-RU"/>
              </w:rPr>
              <w:t xml:space="preserve"> </w:t>
            </w:r>
            <w:r w:rsidRPr="0086417F">
              <w:rPr>
                <w:color w:val="000000"/>
                <w:sz w:val="22"/>
                <w:szCs w:val="22"/>
                <w:lang w:eastAsia="ru-RU"/>
              </w:rPr>
              <w:t>инвалидами и лицами с ограниченными возможностями здоровья)</w:t>
            </w:r>
          </w:p>
        </w:tc>
        <w:tc>
          <w:tcPr>
            <w:tcW w:w="3969" w:type="dxa"/>
            <w:vMerge w:val="restart"/>
            <w:vAlign w:val="center"/>
          </w:tcPr>
          <w:p w14:paraId="684BB182" w14:textId="4CC5AAB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3A4EBBD0" w14:textId="0CC1315F"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w:t>
            </w:r>
            <w:r>
              <w:rPr>
                <w:color w:val="000000"/>
                <w:sz w:val="22"/>
                <w:szCs w:val="22"/>
                <w:lang w:eastAsia="ru-RU"/>
              </w:rPr>
              <w:t>стично</w:t>
            </w:r>
            <w:r w:rsidR="00B60BBC">
              <w:rPr>
                <w:color w:val="000000"/>
                <w:sz w:val="22"/>
                <w:szCs w:val="22"/>
                <w:lang w:eastAsia="ru-RU"/>
              </w:rPr>
              <w:t xml:space="preserve"> </w:t>
            </w:r>
            <w:r>
              <w:rPr>
                <w:color w:val="000000"/>
                <w:sz w:val="22"/>
                <w:szCs w:val="22"/>
                <w:lang w:eastAsia="ru-RU"/>
              </w:rPr>
              <w:t>(не</w:t>
            </w:r>
            <w:r w:rsidR="00B60BBC">
              <w:rPr>
                <w:color w:val="000000"/>
                <w:sz w:val="22"/>
                <w:szCs w:val="22"/>
                <w:lang w:eastAsia="ru-RU"/>
              </w:rPr>
              <w:t xml:space="preserve"> </w:t>
            </w:r>
            <w:r>
              <w:rPr>
                <w:color w:val="000000"/>
                <w:sz w:val="22"/>
                <w:szCs w:val="22"/>
                <w:lang w:eastAsia="ru-RU"/>
              </w:rPr>
              <w:t>в</w:t>
            </w:r>
            <w:r w:rsidR="00B60BBC">
              <w:rPr>
                <w:color w:val="000000"/>
                <w:sz w:val="22"/>
                <w:szCs w:val="22"/>
                <w:lang w:eastAsia="ru-RU"/>
              </w:rPr>
              <w:t xml:space="preserve"> </w:t>
            </w:r>
            <w:r>
              <w:rPr>
                <w:color w:val="000000"/>
                <w:sz w:val="22"/>
                <w:szCs w:val="22"/>
                <w:lang w:eastAsia="ru-RU"/>
              </w:rPr>
              <w:t>полном</w:t>
            </w:r>
            <w:r w:rsidR="00B60BBC">
              <w:rPr>
                <w:color w:val="000000"/>
                <w:sz w:val="22"/>
                <w:szCs w:val="22"/>
                <w:lang w:eastAsia="ru-RU"/>
              </w:rPr>
              <w:t xml:space="preserve"> </w:t>
            </w:r>
            <w:r>
              <w:rPr>
                <w:color w:val="000000"/>
                <w:sz w:val="22"/>
                <w:szCs w:val="22"/>
                <w:lang w:eastAsia="ru-RU"/>
              </w:rPr>
              <w:t xml:space="preserve">объеме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59305E12" w14:textId="7987F96B"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3CA98730" w14:textId="77950FE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24D0AAF" w14:textId="77777777" w:rsidTr="00B60BBC">
        <w:trPr>
          <w:trHeight w:val="492"/>
        </w:trPr>
        <w:tc>
          <w:tcPr>
            <w:tcW w:w="654" w:type="dxa"/>
            <w:shd w:val="clear" w:color="auto" w:fill="auto"/>
            <w:noWrap/>
            <w:vAlign w:val="center"/>
            <w:hideMark/>
          </w:tcPr>
          <w:p w14:paraId="6B29B198" w14:textId="4A02637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25</w:t>
            </w:r>
          </w:p>
        </w:tc>
        <w:tc>
          <w:tcPr>
            <w:tcW w:w="4875" w:type="dxa"/>
            <w:shd w:val="clear" w:color="auto" w:fill="auto"/>
            <w:vAlign w:val="center"/>
            <w:hideMark/>
          </w:tcPr>
          <w:p w14:paraId="398F1519"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условиях питания обучающихся, в том числе инвалидов и лиц с ограниченными </w:t>
            </w:r>
            <w:proofErr w:type="spellStart"/>
            <w:r w:rsidRPr="0086417F">
              <w:rPr>
                <w:color w:val="000000"/>
                <w:sz w:val="22"/>
                <w:szCs w:val="22"/>
                <w:lang w:eastAsia="ru-RU"/>
              </w:rPr>
              <w:t>возможностямиздоровья</w:t>
            </w:r>
            <w:proofErr w:type="spellEnd"/>
          </w:p>
        </w:tc>
        <w:tc>
          <w:tcPr>
            <w:tcW w:w="3969" w:type="dxa"/>
            <w:vMerge/>
            <w:vAlign w:val="center"/>
          </w:tcPr>
          <w:p w14:paraId="1F9DC5B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12923BE" w14:textId="0D3E5B81"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B3A8830" w14:textId="77777777" w:rsidTr="00B60BBC">
        <w:trPr>
          <w:trHeight w:val="492"/>
        </w:trPr>
        <w:tc>
          <w:tcPr>
            <w:tcW w:w="654" w:type="dxa"/>
            <w:shd w:val="clear" w:color="auto" w:fill="auto"/>
            <w:noWrap/>
            <w:vAlign w:val="center"/>
            <w:hideMark/>
          </w:tcPr>
          <w:p w14:paraId="409FD389" w14:textId="75CE44D1"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26</w:t>
            </w:r>
          </w:p>
        </w:tc>
        <w:tc>
          <w:tcPr>
            <w:tcW w:w="4875" w:type="dxa"/>
            <w:shd w:val="clear" w:color="auto" w:fill="auto"/>
            <w:vAlign w:val="center"/>
            <w:hideMark/>
          </w:tcPr>
          <w:p w14:paraId="4E83013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условиях охраны здоровья обучающихся, в том числе инвалидов и лиц </w:t>
            </w:r>
            <w:proofErr w:type="spellStart"/>
            <w:r w:rsidRPr="0086417F">
              <w:rPr>
                <w:color w:val="000000"/>
                <w:sz w:val="22"/>
                <w:szCs w:val="22"/>
                <w:lang w:eastAsia="ru-RU"/>
              </w:rPr>
              <w:t>сограниченными</w:t>
            </w:r>
            <w:proofErr w:type="spellEnd"/>
            <w:r w:rsidRPr="0086417F">
              <w:rPr>
                <w:color w:val="000000"/>
                <w:sz w:val="22"/>
                <w:szCs w:val="22"/>
                <w:lang w:eastAsia="ru-RU"/>
              </w:rPr>
              <w:t xml:space="preserve"> возможностями здоровья</w:t>
            </w:r>
          </w:p>
        </w:tc>
        <w:tc>
          <w:tcPr>
            <w:tcW w:w="3969" w:type="dxa"/>
            <w:vMerge/>
            <w:vAlign w:val="center"/>
          </w:tcPr>
          <w:p w14:paraId="644000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2D18726" w14:textId="28FE22B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A3502F" w14:textId="77777777" w:rsidTr="00B60BBC">
        <w:trPr>
          <w:trHeight w:val="732"/>
        </w:trPr>
        <w:tc>
          <w:tcPr>
            <w:tcW w:w="654" w:type="dxa"/>
            <w:shd w:val="clear" w:color="auto" w:fill="auto"/>
            <w:noWrap/>
            <w:vAlign w:val="center"/>
            <w:hideMark/>
          </w:tcPr>
          <w:p w14:paraId="5F874292" w14:textId="227BF952"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27</w:t>
            </w:r>
          </w:p>
        </w:tc>
        <w:tc>
          <w:tcPr>
            <w:tcW w:w="4875" w:type="dxa"/>
            <w:shd w:val="clear" w:color="auto" w:fill="auto"/>
            <w:vAlign w:val="center"/>
            <w:hideMark/>
          </w:tcPr>
          <w:p w14:paraId="6311D08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w:t>
            </w:r>
            <w:proofErr w:type="spellStart"/>
            <w:r w:rsidRPr="0086417F">
              <w:rPr>
                <w:color w:val="000000"/>
                <w:sz w:val="22"/>
                <w:szCs w:val="22"/>
                <w:lang w:eastAsia="ru-RU"/>
              </w:rPr>
              <w:t>инвалидамии</w:t>
            </w:r>
            <w:proofErr w:type="spellEnd"/>
            <w:r w:rsidRPr="0086417F">
              <w:rPr>
                <w:color w:val="000000"/>
                <w:sz w:val="22"/>
                <w:szCs w:val="22"/>
                <w:lang w:eastAsia="ru-RU"/>
              </w:rPr>
              <w:t xml:space="preserve"> лицами с ограниченными возможностями здоровья</w:t>
            </w:r>
          </w:p>
        </w:tc>
        <w:tc>
          <w:tcPr>
            <w:tcW w:w="3969" w:type="dxa"/>
            <w:vMerge/>
            <w:vAlign w:val="center"/>
          </w:tcPr>
          <w:p w14:paraId="61246842"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D799DB0" w14:textId="156E7FA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79BC4F9" w14:textId="77777777" w:rsidTr="00B60BBC">
        <w:trPr>
          <w:trHeight w:val="732"/>
        </w:trPr>
        <w:tc>
          <w:tcPr>
            <w:tcW w:w="654" w:type="dxa"/>
            <w:shd w:val="clear" w:color="auto" w:fill="auto"/>
            <w:noWrap/>
            <w:vAlign w:val="center"/>
            <w:hideMark/>
          </w:tcPr>
          <w:p w14:paraId="7D4826D0" w14:textId="412C73C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28</w:t>
            </w:r>
          </w:p>
        </w:tc>
        <w:tc>
          <w:tcPr>
            <w:tcW w:w="4875" w:type="dxa"/>
            <w:shd w:val="clear" w:color="auto" w:fill="auto"/>
            <w:vAlign w:val="center"/>
            <w:hideMark/>
          </w:tcPr>
          <w:p w14:paraId="5405F09F"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w:t>
            </w:r>
            <w:proofErr w:type="spellStart"/>
            <w:r w:rsidRPr="0086417F">
              <w:rPr>
                <w:color w:val="000000"/>
                <w:sz w:val="22"/>
                <w:szCs w:val="22"/>
                <w:lang w:eastAsia="ru-RU"/>
              </w:rPr>
              <w:t>инвалидамии</w:t>
            </w:r>
            <w:proofErr w:type="spellEnd"/>
            <w:r w:rsidRPr="0086417F">
              <w:rPr>
                <w:color w:val="000000"/>
                <w:sz w:val="22"/>
                <w:szCs w:val="22"/>
                <w:lang w:eastAsia="ru-RU"/>
              </w:rPr>
              <w:t xml:space="preserve"> лицами с ограниченными возможностями здоровья</w:t>
            </w:r>
          </w:p>
        </w:tc>
        <w:tc>
          <w:tcPr>
            <w:tcW w:w="3969" w:type="dxa"/>
            <w:vMerge/>
            <w:vAlign w:val="center"/>
          </w:tcPr>
          <w:p w14:paraId="14F6854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2ECF5BB" w14:textId="6D5E501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D1F58E3" w14:textId="77777777" w:rsidTr="00B60BBC">
        <w:trPr>
          <w:trHeight w:val="492"/>
        </w:trPr>
        <w:tc>
          <w:tcPr>
            <w:tcW w:w="654" w:type="dxa"/>
            <w:shd w:val="clear" w:color="auto" w:fill="auto"/>
            <w:noWrap/>
            <w:vAlign w:val="center"/>
            <w:hideMark/>
          </w:tcPr>
          <w:p w14:paraId="0DE06D96" w14:textId="23D82CC5"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29</w:t>
            </w:r>
          </w:p>
        </w:tc>
        <w:tc>
          <w:tcPr>
            <w:tcW w:w="4875" w:type="dxa"/>
            <w:shd w:val="clear" w:color="auto" w:fill="auto"/>
            <w:vAlign w:val="center"/>
            <w:hideMark/>
          </w:tcPr>
          <w:p w14:paraId="75D8D7E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обеспечении доступа в здания образовательной организации инвалидов и </w:t>
            </w:r>
            <w:proofErr w:type="spellStart"/>
            <w:r w:rsidRPr="0086417F">
              <w:rPr>
                <w:color w:val="000000"/>
                <w:sz w:val="22"/>
                <w:szCs w:val="22"/>
                <w:lang w:eastAsia="ru-RU"/>
              </w:rPr>
              <w:t>лицс</w:t>
            </w:r>
            <w:proofErr w:type="spellEnd"/>
            <w:r w:rsidRPr="0086417F">
              <w:rPr>
                <w:color w:val="000000"/>
                <w:sz w:val="22"/>
                <w:szCs w:val="22"/>
                <w:lang w:eastAsia="ru-RU"/>
              </w:rPr>
              <w:t xml:space="preserve"> ограниченными возможностями здоровья</w:t>
            </w:r>
          </w:p>
        </w:tc>
        <w:tc>
          <w:tcPr>
            <w:tcW w:w="3969" w:type="dxa"/>
            <w:vMerge/>
            <w:vAlign w:val="center"/>
          </w:tcPr>
          <w:p w14:paraId="0CD8CAE6"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1ADF8C8A" w14:textId="2E5DE6B4"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6D1995E" w14:textId="77777777" w:rsidTr="00B60BBC">
        <w:trPr>
          <w:trHeight w:val="732"/>
        </w:trPr>
        <w:tc>
          <w:tcPr>
            <w:tcW w:w="654" w:type="dxa"/>
            <w:shd w:val="clear" w:color="auto" w:fill="auto"/>
            <w:noWrap/>
            <w:vAlign w:val="center"/>
            <w:hideMark/>
          </w:tcPr>
          <w:p w14:paraId="06A1AC46" w14:textId="3C507FF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30</w:t>
            </w:r>
          </w:p>
        </w:tc>
        <w:tc>
          <w:tcPr>
            <w:tcW w:w="4875" w:type="dxa"/>
            <w:shd w:val="clear" w:color="auto" w:fill="auto"/>
            <w:vAlign w:val="center"/>
            <w:hideMark/>
          </w:tcPr>
          <w:p w14:paraId="035AA89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 наличии специальных технических средств обучения коллективного и индивидуального пользования для инвалидов и лиц с </w:t>
            </w:r>
            <w:proofErr w:type="spellStart"/>
            <w:r w:rsidRPr="0086417F">
              <w:rPr>
                <w:color w:val="000000"/>
                <w:sz w:val="22"/>
                <w:szCs w:val="22"/>
                <w:lang w:eastAsia="ru-RU"/>
              </w:rPr>
              <w:t>ограниченнымивозможностями</w:t>
            </w:r>
            <w:proofErr w:type="spellEnd"/>
            <w:r w:rsidRPr="0086417F">
              <w:rPr>
                <w:color w:val="000000"/>
                <w:sz w:val="22"/>
                <w:szCs w:val="22"/>
                <w:lang w:eastAsia="ru-RU"/>
              </w:rPr>
              <w:t xml:space="preserve"> здоровья</w:t>
            </w:r>
          </w:p>
        </w:tc>
        <w:tc>
          <w:tcPr>
            <w:tcW w:w="3969" w:type="dxa"/>
            <w:vMerge/>
            <w:vAlign w:val="center"/>
          </w:tcPr>
          <w:p w14:paraId="551EFB40"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8015974" w14:textId="0FBCBFFF"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42796F6" w14:textId="77777777" w:rsidTr="00B60BBC">
        <w:trPr>
          <w:trHeight w:val="732"/>
        </w:trPr>
        <w:tc>
          <w:tcPr>
            <w:tcW w:w="10349" w:type="dxa"/>
            <w:gridSpan w:val="4"/>
            <w:shd w:val="clear" w:color="auto" w:fill="auto"/>
            <w:noWrap/>
            <w:vAlign w:val="center"/>
          </w:tcPr>
          <w:p w14:paraId="65DEDB44" w14:textId="27CA9E89" w:rsidR="009453AC" w:rsidRPr="009453AC" w:rsidRDefault="009453AC" w:rsidP="00B60BBC">
            <w:pPr>
              <w:suppressAutoHyphens w:val="0"/>
              <w:rPr>
                <w:color w:val="000000"/>
                <w:sz w:val="22"/>
                <w:szCs w:val="22"/>
                <w:lang w:eastAsia="ru-RU"/>
              </w:rPr>
            </w:pPr>
            <w:r w:rsidRPr="009453AC">
              <w:rPr>
                <w:color w:val="000000"/>
                <w:sz w:val="22"/>
                <w:szCs w:val="22"/>
                <w:lang w:eastAsia="ru-RU"/>
              </w:rPr>
              <w:t>VII. Доступная среда</w:t>
            </w:r>
          </w:p>
          <w:p w14:paraId="4B0B862F" w14:textId="318EBAD0" w:rsidR="009453AC" w:rsidRPr="0086417F" w:rsidRDefault="009453AC" w:rsidP="00B60BBC">
            <w:pPr>
              <w:suppressAutoHyphens w:val="0"/>
              <w:rPr>
                <w:color w:val="000000"/>
                <w:sz w:val="22"/>
                <w:szCs w:val="22"/>
                <w:lang w:eastAsia="ru-RU"/>
              </w:rPr>
            </w:pPr>
            <w:r w:rsidRPr="009453AC">
              <w:rPr>
                <w:color w:val="000000"/>
                <w:sz w:val="22"/>
                <w:szCs w:val="22"/>
                <w:lang w:eastAsia="ru-RU"/>
              </w:rPr>
              <w:t>Информация о специальных условиях для обучения инвалидов и лиц с ограниченными возможностями здоровья, в том числе:</w:t>
            </w:r>
          </w:p>
        </w:tc>
      </w:tr>
      <w:tr w:rsidR="009453AC" w:rsidRPr="0086417F" w14:paraId="5A8BB5B9" w14:textId="77777777" w:rsidTr="00B60BBC">
        <w:trPr>
          <w:trHeight w:val="972"/>
        </w:trPr>
        <w:tc>
          <w:tcPr>
            <w:tcW w:w="654" w:type="dxa"/>
            <w:shd w:val="clear" w:color="auto" w:fill="auto"/>
            <w:noWrap/>
            <w:vAlign w:val="center"/>
            <w:hideMark/>
          </w:tcPr>
          <w:p w14:paraId="61F5B05F" w14:textId="21A115F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31</w:t>
            </w:r>
          </w:p>
        </w:tc>
        <w:tc>
          <w:tcPr>
            <w:tcW w:w="4875" w:type="dxa"/>
            <w:shd w:val="clear" w:color="auto" w:fill="auto"/>
            <w:vAlign w:val="center"/>
            <w:hideMark/>
          </w:tcPr>
          <w:p w14:paraId="297C04D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969" w:type="dxa"/>
            <w:vMerge w:val="restart"/>
            <w:vAlign w:val="center"/>
          </w:tcPr>
          <w:p w14:paraId="7F826C73" w14:textId="1EDB24FE"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w:t>
            </w:r>
            <w:r w:rsidR="00B60BBC">
              <w:rPr>
                <w:color w:val="000000"/>
                <w:sz w:val="22"/>
                <w:szCs w:val="22"/>
                <w:lang w:eastAsia="ru-RU"/>
              </w:rPr>
              <w:t xml:space="preserve"> </w:t>
            </w:r>
            <w:r w:rsidRPr="009453AC">
              <w:rPr>
                <w:color w:val="000000"/>
                <w:sz w:val="22"/>
                <w:szCs w:val="22"/>
                <w:lang w:eastAsia="ru-RU"/>
              </w:rPr>
              <w:t>–</w:t>
            </w:r>
            <w:r w:rsidR="00B60BBC">
              <w:rPr>
                <w:color w:val="000000"/>
                <w:sz w:val="22"/>
                <w:szCs w:val="22"/>
                <w:lang w:eastAsia="ru-RU"/>
              </w:rPr>
              <w:t xml:space="preserve"> </w:t>
            </w:r>
            <w:r w:rsidRPr="009453AC">
              <w:rPr>
                <w:color w:val="000000"/>
                <w:sz w:val="22"/>
                <w:szCs w:val="22"/>
                <w:lang w:eastAsia="ru-RU"/>
              </w:rPr>
              <w:t>информация</w:t>
            </w:r>
            <w:r w:rsidR="00B60BBC">
              <w:rPr>
                <w:color w:val="000000"/>
                <w:sz w:val="22"/>
                <w:szCs w:val="22"/>
                <w:lang w:eastAsia="ru-RU"/>
              </w:rPr>
              <w:t xml:space="preserve"> </w:t>
            </w:r>
            <w:r w:rsidRPr="009453AC">
              <w:rPr>
                <w:color w:val="000000"/>
                <w:sz w:val="22"/>
                <w:szCs w:val="22"/>
                <w:lang w:eastAsia="ru-RU"/>
              </w:rPr>
              <w:t>предс</w:t>
            </w:r>
            <w:r>
              <w:rPr>
                <w:color w:val="000000"/>
                <w:sz w:val="22"/>
                <w:szCs w:val="22"/>
                <w:lang w:eastAsia="ru-RU"/>
              </w:rPr>
              <w:t xml:space="preserve">тавлена </w:t>
            </w:r>
            <w:r w:rsidRPr="009453AC">
              <w:rPr>
                <w:color w:val="000000"/>
                <w:sz w:val="22"/>
                <w:szCs w:val="22"/>
                <w:lang w:eastAsia="ru-RU"/>
              </w:rPr>
              <w:t>в полном объеме;</w:t>
            </w:r>
          </w:p>
          <w:p w14:paraId="61583BA1" w14:textId="24BA5929"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частично</w:t>
            </w:r>
            <w:r w:rsidR="00B60BBC">
              <w:rPr>
                <w:color w:val="000000"/>
                <w:sz w:val="22"/>
                <w:szCs w:val="22"/>
                <w:lang w:eastAsia="ru-RU"/>
              </w:rPr>
              <w:t xml:space="preserve"> </w:t>
            </w:r>
            <w:r w:rsidRPr="009453AC">
              <w:rPr>
                <w:color w:val="000000"/>
                <w:sz w:val="22"/>
                <w:szCs w:val="22"/>
                <w:lang w:eastAsia="ru-RU"/>
              </w:rPr>
              <w:t>(не</w:t>
            </w:r>
            <w:r w:rsidR="00B60BBC">
              <w:rPr>
                <w:color w:val="000000"/>
                <w:sz w:val="22"/>
                <w:szCs w:val="22"/>
                <w:lang w:eastAsia="ru-RU"/>
              </w:rPr>
              <w:t xml:space="preserve"> </w:t>
            </w:r>
            <w:r w:rsidRPr="009453AC">
              <w:rPr>
                <w:color w:val="000000"/>
                <w:sz w:val="22"/>
                <w:szCs w:val="22"/>
                <w:lang w:eastAsia="ru-RU"/>
              </w:rPr>
              <w:t>в</w:t>
            </w:r>
            <w:r w:rsidR="00B60BBC">
              <w:rPr>
                <w:color w:val="000000"/>
                <w:sz w:val="22"/>
                <w:szCs w:val="22"/>
                <w:lang w:eastAsia="ru-RU"/>
              </w:rPr>
              <w:t xml:space="preserve"> </w:t>
            </w:r>
            <w:r w:rsidRPr="009453AC">
              <w:rPr>
                <w:color w:val="000000"/>
                <w:sz w:val="22"/>
                <w:szCs w:val="22"/>
                <w:lang w:eastAsia="ru-RU"/>
              </w:rPr>
              <w:t>полном</w:t>
            </w:r>
            <w:r w:rsidR="00B60BBC">
              <w:rPr>
                <w:color w:val="000000"/>
                <w:sz w:val="22"/>
                <w:szCs w:val="22"/>
                <w:lang w:eastAsia="ru-RU"/>
              </w:rPr>
              <w:t xml:space="preserve"> </w:t>
            </w:r>
            <w:r w:rsidRPr="009453AC">
              <w:rPr>
                <w:color w:val="000000"/>
                <w:sz w:val="22"/>
                <w:szCs w:val="22"/>
                <w:lang w:eastAsia="ru-RU"/>
              </w:rPr>
              <w:t>объеме</w:t>
            </w:r>
            <w:r>
              <w:rPr>
                <w:color w:val="000000"/>
                <w:sz w:val="22"/>
                <w:szCs w:val="22"/>
                <w:lang w:eastAsia="ru-RU"/>
              </w:rPr>
              <w:t xml:space="preserve"> </w:t>
            </w:r>
            <w:r w:rsidRPr="009453AC">
              <w:rPr>
                <w:color w:val="000000"/>
                <w:sz w:val="22"/>
                <w:szCs w:val="22"/>
                <w:lang w:eastAsia="ru-RU"/>
              </w:rPr>
              <w:t>в</w:t>
            </w:r>
            <w:r>
              <w:rPr>
                <w:color w:val="000000"/>
                <w:sz w:val="22"/>
                <w:szCs w:val="22"/>
                <w:lang w:eastAsia="ru-RU"/>
              </w:rPr>
              <w:t xml:space="preserve"> соответствии</w:t>
            </w:r>
            <w:r w:rsidR="00B60BBC">
              <w:rPr>
                <w:color w:val="000000"/>
                <w:sz w:val="22"/>
                <w:szCs w:val="22"/>
                <w:lang w:eastAsia="ru-RU"/>
              </w:rPr>
              <w:t xml:space="preserve"> </w:t>
            </w:r>
            <w:r>
              <w:rPr>
                <w:color w:val="000000"/>
                <w:sz w:val="22"/>
                <w:szCs w:val="22"/>
                <w:lang w:eastAsia="ru-RU"/>
              </w:rPr>
              <w:t>с</w:t>
            </w:r>
            <w:r w:rsidR="00B60BBC">
              <w:rPr>
                <w:color w:val="000000"/>
                <w:sz w:val="22"/>
                <w:szCs w:val="22"/>
                <w:lang w:eastAsia="ru-RU"/>
              </w:rPr>
              <w:t xml:space="preserve"> </w:t>
            </w:r>
            <w:r>
              <w:rPr>
                <w:color w:val="000000"/>
                <w:sz w:val="22"/>
                <w:szCs w:val="22"/>
                <w:lang w:eastAsia="ru-RU"/>
              </w:rPr>
              <w:t xml:space="preserve">требованиями </w:t>
            </w:r>
            <w:r w:rsidRPr="009453AC">
              <w:rPr>
                <w:color w:val="000000"/>
                <w:sz w:val="22"/>
                <w:szCs w:val="22"/>
                <w:lang w:eastAsia="ru-RU"/>
              </w:rPr>
              <w:t>столбца 2);</w:t>
            </w:r>
          </w:p>
          <w:p w14:paraId="40EFE068" w14:textId="10F46E33"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5D2FEF5" w14:textId="4C1766C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53BC3F2" w14:textId="77777777" w:rsidTr="00B60BBC">
        <w:trPr>
          <w:trHeight w:val="288"/>
        </w:trPr>
        <w:tc>
          <w:tcPr>
            <w:tcW w:w="654" w:type="dxa"/>
            <w:shd w:val="clear" w:color="auto" w:fill="auto"/>
            <w:noWrap/>
            <w:vAlign w:val="center"/>
            <w:hideMark/>
          </w:tcPr>
          <w:p w14:paraId="3CC7674E" w14:textId="6D973613"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32</w:t>
            </w:r>
          </w:p>
        </w:tc>
        <w:tc>
          <w:tcPr>
            <w:tcW w:w="4875" w:type="dxa"/>
            <w:shd w:val="clear" w:color="auto" w:fill="auto"/>
            <w:vAlign w:val="center"/>
            <w:hideMark/>
          </w:tcPr>
          <w:p w14:paraId="48D2E0CB"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обеспечении беспрепятственного доступа в здания образовательной организации</w:t>
            </w:r>
          </w:p>
        </w:tc>
        <w:tc>
          <w:tcPr>
            <w:tcW w:w="3969" w:type="dxa"/>
            <w:vMerge/>
            <w:vAlign w:val="center"/>
          </w:tcPr>
          <w:p w14:paraId="618D19BA"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D06B432" w14:textId="3EB7C8A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5F65FA1" w14:textId="77777777" w:rsidTr="00B60BBC">
        <w:trPr>
          <w:trHeight w:val="288"/>
        </w:trPr>
        <w:tc>
          <w:tcPr>
            <w:tcW w:w="654" w:type="dxa"/>
            <w:shd w:val="clear" w:color="auto" w:fill="auto"/>
            <w:noWrap/>
            <w:vAlign w:val="center"/>
            <w:hideMark/>
          </w:tcPr>
          <w:p w14:paraId="40D8F654" w14:textId="72E1A546"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33</w:t>
            </w:r>
          </w:p>
        </w:tc>
        <w:tc>
          <w:tcPr>
            <w:tcW w:w="4875" w:type="dxa"/>
            <w:shd w:val="clear" w:color="auto" w:fill="auto"/>
            <w:vAlign w:val="center"/>
            <w:hideMark/>
          </w:tcPr>
          <w:p w14:paraId="5E6EBF11"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питания</w:t>
            </w:r>
          </w:p>
        </w:tc>
        <w:tc>
          <w:tcPr>
            <w:tcW w:w="3969" w:type="dxa"/>
            <w:vMerge/>
            <w:vAlign w:val="center"/>
          </w:tcPr>
          <w:p w14:paraId="6EF75FA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9A4E51D" w14:textId="79207DDA"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10FDF7F" w14:textId="77777777" w:rsidTr="00B60BBC">
        <w:trPr>
          <w:trHeight w:val="288"/>
        </w:trPr>
        <w:tc>
          <w:tcPr>
            <w:tcW w:w="654" w:type="dxa"/>
            <w:shd w:val="clear" w:color="auto" w:fill="auto"/>
            <w:noWrap/>
            <w:vAlign w:val="center"/>
            <w:hideMark/>
          </w:tcPr>
          <w:p w14:paraId="77BF7203" w14:textId="090D98A7"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34</w:t>
            </w:r>
          </w:p>
        </w:tc>
        <w:tc>
          <w:tcPr>
            <w:tcW w:w="4875" w:type="dxa"/>
            <w:shd w:val="clear" w:color="auto" w:fill="auto"/>
            <w:vAlign w:val="center"/>
            <w:hideMark/>
          </w:tcPr>
          <w:p w14:paraId="0685C4B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специальных условиях охраны здоровья</w:t>
            </w:r>
          </w:p>
        </w:tc>
        <w:tc>
          <w:tcPr>
            <w:tcW w:w="3969" w:type="dxa"/>
            <w:vMerge/>
            <w:vAlign w:val="center"/>
          </w:tcPr>
          <w:p w14:paraId="5F2E11F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4D88269" w14:textId="1F1DBCB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479A4D0" w14:textId="77777777" w:rsidTr="00B60BBC">
        <w:trPr>
          <w:trHeight w:val="732"/>
        </w:trPr>
        <w:tc>
          <w:tcPr>
            <w:tcW w:w="654" w:type="dxa"/>
            <w:shd w:val="clear" w:color="auto" w:fill="auto"/>
            <w:noWrap/>
            <w:vAlign w:val="center"/>
            <w:hideMark/>
          </w:tcPr>
          <w:p w14:paraId="28FDCD73" w14:textId="6A01B2D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35</w:t>
            </w:r>
          </w:p>
        </w:tc>
        <w:tc>
          <w:tcPr>
            <w:tcW w:w="4875" w:type="dxa"/>
            <w:shd w:val="clear" w:color="auto" w:fill="auto"/>
            <w:vAlign w:val="center"/>
            <w:hideMark/>
          </w:tcPr>
          <w:p w14:paraId="2BBF851A"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969" w:type="dxa"/>
            <w:vMerge/>
            <w:vAlign w:val="center"/>
          </w:tcPr>
          <w:p w14:paraId="42558F84"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D62057E" w14:textId="6A52520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CCBA278" w14:textId="77777777" w:rsidTr="00B60BBC">
        <w:trPr>
          <w:trHeight w:val="492"/>
        </w:trPr>
        <w:tc>
          <w:tcPr>
            <w:tcW w:w="654" w:type="dxa"/>
            <w:shd w:val="clear" w:color="auto" w:fill="auto"/>
            <w:noWrap/>
            <w:vAlign w:val="center"/>
            <w:hideMark/>
          </w:tcPr>
          <w:p w14:paraId="29B4AB16" w14:textId="0B3A1D8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36</w:t>
            </w:r>
          </w:p>
        </w:tc>
        <w:tc>
          <w:tcPr>
            <w:tcW w:w="4875" w:type="dxa"/>
            <w:shd w:val="clear" w:color="auto" w:fill="auto"/>
            <w:vAlign w:val="center"/>
            <w:hideMark/>
          </w:tcPr>
          <w:p w14:paraId="131437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Об электронных образовательных ресурсах, к которым обеспечивается доступ инвалидов и лиц с ограниченными возможностями здоровья</w:t>
            </w:r>
          </w:p>
        </w:tc>
        <w:tc>
          <w:tcPr>
            <w:tcW w:w="3969" w:type="dxa"/>
            <w:vMerge/>
            <w:vAlign w:val="center"/>
          </w:tcPr>
          <w:p w14:paraId="3C367DBE"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9A4A7F2" w14:textId="77F8C75E"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6610B572" w14:textId="77777777" w:rsidTr="00B60BBC">
        <w:trPr>
          <w:trHeight w:val="492"/>
        </w:trPr>
        <w:tc>
          <w:tcPr>
            <w:tcW w:w="654" w:type="dxa"/>
            <w:shd w:val="clear" w:color="auto" w:fill="auto"/>
            <w:noWrap/>
            <w:vAlign w:val="center"/>
            <w:hideMark/>
          </w:tcPr>
          <w:p w14:paraId="7B2487DE" w14:textId="51FB07B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37</w:t>
            </w:r>
          </w:p>
        </w:tc>
        <w:tc>
          <w:tcPr>
            <w:tcW w:w="4875" w:type="dxa"/>
            <w:shd w:val="clear" w:color="auto" w:fill="auto"/>
            <w:vAlign w:val="center"/>
            <w:hideMark/>
          </w:tcPr>
          <w:p w14:paraId="437D4B4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специальных технических средств обучения коллективного и индивидуального пользования</w:t>
            </w:r>
          </w:p>
        </w:tc>
        <w:tc>
          <w:tcPr>
            <w:tcW w:w="3969" w:type="dxa"/>
            <w:vMerge/>
            <w:vAlign w:val="center"/>
          </w:tcPr>
          <w:p w14:paraId="5CA21F28"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38BDD7E8" w14:textId="3F80265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50DB101" w14:textId="77777777" w:rsidTr="00B60BBC">
        <w:trPr>
          <w:trHeight w:val="288"/>
        </w:trPr>
        <w:tc>
          <w:tcPr>
            <w:tcW w:w="654" w:type="dxa"/>
            <w:shd w:val="clear" w:color="auto" w:fill="auto"/>
            <w:noWrap/>
            <w:vAlign w:val="center"/>
            <w:hideMark/>
          </w:tcPr>
          <w:p w14:paraId="2A0DD246" w14:textId="61AEBF0F"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38</w:t>
            </w:r>
          </w:p>
        </w:tc>
        <w:tc>
          <w:tcPr>
            <w:tcW w:w="4875" w:type="dxa"/>
            <w:shd w:val="clear" w:color="auto" w:fill="auto"/>
            <w:vAlign w:val="center"/>
            <w:hideMark/>
          </w:tcPr>
          <w:p w14:paraId="6F48849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наличии условий для беспрепятственного доступа в общежитие, интернат</w:t>
            </w:r>
          </w:p>
        </w:tc>
        <w:tc>
          <w:tcPr>
            <w:tcW w:w="3969" w:type="dxa"/>
            <w:vMerge/>
            <w:vAlign w:val="center"/>
          </w:tcPr>
          <w:p w14:paraId="4E6C8C6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4C12B745" w14:textId="00B6F000"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34641424" w14:textId="77777777" w:rsidTr="00B60BBC">
        <w:trPr>
          <w:trHeight w:val="492"/>
        </w:trPr>
        <w:tc>
          <w:tcPr>
            <w:tcW w:w="654" w:type="dxa"/>
            <w:shd w:val="clear" w:color="auto" w:fill="auto"/>
            <w:noWrap/>
            <w:vAlign w:val="center"/>
            <w:hideMark/>
          </w:tcPr>
          <w:p w14:paraId="794C2C28" w14:textId="008BBFE8"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39</w:t>
            </w:r>
          </w:p>
        </w:tc>
        <w:tc>
          <w:tcPr>
            <w:tcW w:w="4875" w:type="dxa"/>
            <w:shd w:val="clear" w:color="auto" w:fill="auto"/>
            <w:vAlign w:val="center"/>
            <w:hideMark/>
          </w:tcPr>
          <w:p w14:paraId="7A46EE98"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969" w:type="dxa"/>
            <w:vMerge/>
            <w:vAlign w:val="center"/>
          </w:tcPr>
          <w:p w14:paraId="771918E5"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E3C24FF" w14:textId="241FC7F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0798BFC3" w14:textId="77777777" w:rsidTr="00B60BBC">
        <w:trPr>
          <w:trHeight w:val="250"/>
        </w:trPr>
        <w:tc>
          <w:tcPr>
            <w:tcW w:w="10349" w:type="dxa"/>
            <w:gridSpan w:val="4"/>
            <w:shd w:val="clear" w:color="auto" w:fill="auto"/>
            <w:noWrap/>
            <w:vAlign w:val="center"/>
          </w:tcPr>
          <w:p w14:paraId="6A603331" w14:textId="73947E06" w:rsidR="009453AC" w:rsidRPr="0086417F" w:rsidRDefault="009453AC" w:rsidP="00B60BBC">
            <w:pPr>
              <w:suppressAutoHyphens w:val="0"/>
              <w:rPr>
                <w:color w:val="000000"/>
                <w:sz w:val="22"/>
                <w:szCs w:val="22"/>
                <w:lang w:eastAsia="ru-RU"/>
              </w:rPr>
            </w:pPr>
            <w:r w:rsidRPr="009453AC">
              <w:rPr>
                <w:color w:val="000000"/>
                <w:sz w:val="22"/>
                <w:szCs w:val="22"/>
                <w:lang w:eastAsia="ru-RU"/>
              </w:rPr>
              <w:t>VIII. Международное сотрудничество</w:t>
            </w:r>
          </w:p>
        </w:tc>
      </w:tr>
      <w:tr w:rsidR="009453AC" w:rsidRPr="0086417F" w14:paraId="480EA5BB" w14:textId="77777777" w:rsidTr="00B60BBC">
        <w:trPr>
          <w:trHeight w:val="492"/>
        </w:trPr>
        <w:tc>
          <w:tcPr>
            <w:tcW w:w="654" w:type="dxa"/>
            <w:shd w:val="clear" w:color="auto" w:fill="auto"/>
            <w:noWrap/>
            <w:vAlign w:val="center"/>
            <w:hideMark/>
          </w:tcPr>
          <w:p w14:paraId="7E658A2F" w14:textId="5920730B"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40</w:t>
            </w:r>
          </w:p>
        </w:tc>
        <w:tc>
          <w:tcPr>
            <w:tcW w:w="4875" w:type="dxa"/>
            <w:shd w:val="clear" w:color="auto" w:fill="auto"/>
            <w:vAlign w:val="center"/>
            <w:hideMark/>
          </w:tcPr>
          <w:p w14:paraId="18731680"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969" w:type="dxa"/>
            <w:vMerge w:val="restart"/>
            <w:vAlign w:val="center"/>
          </w:tcPr>
          <w:p w14:paraId="257A715B" w14:textId="233C6B64"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2E397AE" w14:textId="655B80C1"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232F5DC" w14:textId="2C87B357"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D813821" w14:textId="77777777" w:rsidTr="00B60BBC">
        <w:trPr>
          <w:trHeight w:val="492"/>
        </w:trPr>
        <w:tc>
          <w:tcPr>
            <w:tcW w:w="654" w:type="dxa"/>
            <w:shd w:val="clear" w:color="auto" w:fill="auto"/>
            <w:noWrap/>
            <w:vAlign w:val="center"/>
            <w:hideMark/>
          </w:tcPr>
          <w:p w14:paraId="74F8C23C" w14:textId="762516F0"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lastRenderedPageBreak/>
              <w:t>41</w:t>
            </w:r>
          </w:p>
        </w:tc>
        <w:tc>
          <w:tcPr>
            <w:tcW w:w="4875" w:type="dxa"/>
            <w:shd w:val="clear" w:color="auto" w:fill="auto"/>
            <w:vAlign w:val="center"/>
            <w:hideMark/>
          </w:tcPr>
          <w:p w14:paraId="064066B2"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международной аккредитации образовательных программ (при наличии)</w:t>
            </w:r>
          </w:p>
        </w:tc>
        <w:tc>
          <w:tcPr>
            <w:tcW w:w="3969" w:type="dxa"/>
            <w:vMerge/>
            <w:vAlign w:val="center"/>
          </w:tcPr>
          <w:p w14:paraId="26F4655C"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6FB0678B" w14:textId="43825A85"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2C4BEE5D" w14:textId="77777777" w:rsidTr="00B60BBC">
        <w:trPr>
          <w:trHeight w:val="492"/>
        </w:trPr>
        <w:tc>
          <w:tcPr>
            <w:tcW w:w="10349" w:type="dxa"/>
            <w:gridSpan w:val="4"/>
            <w:shd w:val="clear" w:color="auto" w:fill="auto"/>
            <w:noWrap/>
            <w:vAlign w:val="center"/>
          </w:tcPr>
          <w:p w14:paraId="47BCAD2A" w14:textId="3C83E469" w:rsidR="009453AC" w:rsidRPr="0086417F" w:rsidRDefault="009453AC" w:rsidP="00B60BBC">
            <w:pPr>
              <w:suppressAutoHyphens w:val="0"/>
              <w:rPr>
                <w:color w:val="000000"/>
                <w:sz w:val="22"/>
                <w:szCs w:val="22"/>
                <w:lang w:eastAsia="ru-RU"/>
              </w:rPr>
            </w:pPr>
            <w:r w:rsidRPr="009453AC">
              <w:rPr>
                <w:color w:val="000000"/>
                <w:sz w:val="22"/>
                <w:szCs w:val="22"/>
                <w:lang w:eastAsia="ru-RU"/>
              </w:rPr>
              <w:lastRenderedPageBreak/>
              <w:t>IX. Вакантные места для приема (перевода) обучающихся</w:t>
            </w:r>
          </w:p>
        </w:tc>
      </w:tr>
      <w:tr w:rsidR="002811A4" w:rsidRPr="0086417F" w14:paraId="787DFCF8" w14:textId="77777777" w:rsidTr="00B60BBC">
        <w:trPr>
          <w:trHeight w:val="1212"/>
        </w:trPr>
        <w:tc>
          <w:tcPr>
            <w:tcW w:w="654" w:type="dxa"/>
            <w:shd w:val="clear" w:color="auto" w:fill="auto"/>
            <w:noWrap/>
            <w:vAlign w:val="center"/>
            <w:hideMark/>
          </w:tcPr>
          <w:p w14:paraId="415334E9" w14:textId="04E933D3"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42</w:t>
            </w:r>
          </w:p>
        </w:tc>
        <w:tc>
          <w:tcPr>
            <w:tcW w:w="4875" w:type="dxa"/>
            <w:shd w:val="clear" w:color="auto" w:fill="auto"/>
            <w:vAlign w:val="center"/>
            <w:hideMark/>
          </w:tcPr>
          <w:p w14:paraId="3021B034"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969" w:type="dxa"/>
            <w:vAlign w:val="center"/>
          </w:tcPr>
          <w:p w14:paraId="671C7D46" w14:textId="00F7445D" w:rsidR="002811A4"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представлена в полном</w:t>
            </w:r>
            <w:r w:rsidR="00B60BBC">
              <w:rPr>
                <w:color w:val="000000"/>
                <w:sz w:val="22"/>
                <w:szCs w:val="22"/>
                <w:lang w:eastAsia="ru-RU"/>
              </w:rPr>
              <w:t xml:space="preserve"> </w:t>
            </w:r>
            <w:r>
              <w:rPr>
                <w:color w:val="000000"/>
                <w:sz w:val="22"/>
                <w:szCs w:val="22"/>
                <w:lang w:eastAsia="ru-RU"/>
              </w:rPr>
              <w:t>объеме</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 xml:space="preserve">всем </w:t>
            </w:r>
            <w:r w:rsidRPr="009453AC">
              <w:rPr>
                <w:color w:val="000000"/>
                <w:sz w:val="22"/>
                <w:szCs w:val="22"/>
                <w:lang w:eastAsia="ru-RU"/>
              </w:rPr>
              <w:t>образовательным программам;</w:t>
            </w:r>
          </w:p>
          <w:p w14:paraId="258BBFB0" w14:textId="5FFCC941"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w:t>
            </w:r>
            <w:r>
              <w:rPr>
                <w:color w:val="000000"/>
                <w:sz w:val="22"/>
                <w:szCs w:val="22"/>
                <w:lang w:eastAsia="ru-RU"/>
              </w:rPr>
              <w:t>5</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част</w:t>
            </w:r>
            <w:r>
              <w:rPr>
                <w:color w:val="000000"/>
                <w:sz w:val="22"/>
                <w:szCs w:val="22"/>
                <w:lang w:eastAsia="ru-RU"/>
              </w:rPr>
              <w:t>ично</w:t>
            </w:r>
            <w:r w:rsidR="00B60BBC">
              <w:rPr>
                <w:color w:val="000000"/>
                <w:sz w:val="22"/>
                <w:szCs w:val="22"/>
                <w:lang w:eastAsia="ru-RU"/>
              </w:rPr>
              <w:t xml:space="preserve"> </w:t>
            </w:r>
            <w:r>
              <w:rPr>
                <w:color w:val="000000"/>
                <w:sz w:val="22"/>
                <w:szCs w:val="22"/>
                <w:lang w:eastAsia="ru-RU"/>
              </w:rPr>
              <w:t>(отсутствует</w:t>
            </w:r>
            <w:r w:rsidR="00B60BBC">
              <w:rPr>
                <w:color w:val="000000"/>
                <w:sz w:val="22"/>
                <w:szCs w:val="22"/>
                <w:lang w:eastAsia="ru-RU"/>
              </w:rPr>
              <w:t xml:space="preserve"> </w:t>
            </w:r>
            <w:r>
              <w:rPr>
                <w:color w:val="000000"/>
                <w:sz w:val="22"/>
                <w:szCs w:val="22"/>
                <w:lang w:eastAsia="ru-RU"/>
              </w:rPr>
              <w:t xml:space="preserve">информация </w:t>
            </w:r>
            <w:r w:rsidRPr="009453AC">
              <w:rPr>
                <w:color w:val="000000"/>
                <w:sz w:val="22"/>
                <w:szCs w:val="22"/>
                <w:lang w:eastAsia="ru-RU"/>
              </w:rPr>
              <w:t>хотя</w:t>
            </w:r>
            <w:r w:rsidR="00B60BBC">
              <w:rPr>
                <w:color w:val="000000"/>
                <w:sz w:val="22"/>
                <w:szCs w:val="22"/>
                <w:lang w:eastAsia="ru-RU"/>
              </w:rPr>
              <w:t xml:space="preserve"> </w:t>
            </w:r>
            <w:r>
              <w:rPr>
                <w:color w:val="000000"/>
                <w:sz w:val="22"/>
                <w:szCs w:val="22"/>
                <w:lang w:eastAsia="ru-RU"/>
              </w:rPr>
              <w:t>бы</w:t>
            </w:r>
            <w:r w:rsidR="00B60BBC">
              <w:rPr>
                <w:color w:val="000000"/>
                <w:sz w:val="22"/>
                <w:szCs w:val="22"/>
                <w:lang w:eastAsia="ru-RU"/>
              </w:rPr>
              <w:t xml:space="preserve"> </w:t>
            </w:r>
            <w:r>
              <w:rPr>
                <w:color w:val="000000"/>
                <w:sz w:val="22"/>
                <w:szCs w:val="22"/>
                <w:lang w:eastAsia="ru-RU"/>
              </w:rPr>
              <w:t>по</w:t>
            </w:r>
            <w:r w:rsidR="00B60BBC">
              <w:rPr>
                <w:color w:val="000000"/>
                <w:sz w:val="22"/>
                <w:szCs w:val="22"/>
                <w:lang w:eastAsia="ru-RU"/>
              </w:rPr>
              <w:t xml:space="preserve"> </w:t>
            </w:r>
            <w:r>
              <w:rPr>
                <w:color w:val="000000"/>
                <w:sz w:val="22"/>
                <w:szCs w:val="22"/>
                <w:lang w:eastAsia="ru-RU"/>
              </w:rPr>
              <w:t>одной</w:t>
            </w:r>
            <w:r w:rsidR="00B60BBC">
              <w:rPr>
                <w:color w:val="000000"/>
                <w:sz w:val="22"/>
                <w:szCs w:val="22"/>
                <w:lang w:eastAsia="ru-RU"/>
              </w:rPr>
              <w:t xml:space="preserve"> </w:t>
            </w:r>
            <w:r>
              <w:rPr>
                <w:color w:val="000000"/>
                <w:sz w:val="22"/>
                <w:szCs w:val="22"/>
                <w:lang w:eastAsia="ru-RU"/>
              </w:rPr>
              <w:t>образовательной программе,</w:t>
            </w:r>
            <w:r w:rsidR="00B60BBC">
              <w:rPr>
                <w:color w:val="000000"/>
                <w:sz w:val="22"/>
                <w:szCs w:val="22"/>
                <w:lang w:eastAsia="ru-RU"/>
              </w:rPr>
              <w:t xml:space="preserve"> </w:t>
            </w:r>
            <w:r>
              <w:rPr>
                <w:color w:val="000000"/>
                <w:sz w:val="22"/>
                <w:szCs w:val="22"/>
                <w:lang w:eastAsia="ru-RU"/>
              </w:rPr>
              <w:t>профессии, специальности,</w:t>
            </w:r>
            <w:r w:rsidR="00B60BBC">
              <w:rPr>
                <w:color w:val="000000"/>
                <w:sz w:val="22"/>
                <w:szCs w:val="22"/>
                <w:lang w:eastAsia="ru-RU"/>
              </w:rPr>
              <w:t xml:space="preserve"> </w:t>
            </w:r>
            <w:r>
              <w:rPr>
                <w:color w:val="000000"/>
                <w:sz w:val="22"/>
                <w:szCs w:val="22"/>
                <w:lang w:eastAsia="ru-RU"/>
              </w:rPr>
              <w:t xml:space="preserve">направлению </w:t>
            </w:r>
            <w:r w:rsidRPr="009453AC">
              <w:rPr>
                <w:color w:val="000000"/>
                <w:sz w:val="22"/>
                <w:szCs w:val="22"/>
                <w:lang w:eastAsia="ru-RU"/>
              </w:rPr>
              <w:t>подготовки);</w:t>
            </w:r>
          </w:p>
          <w:p w14:paraId="46480D13" w14:textId="7D457822"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7718167" w14:textId="2C8B82F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DD79472" w14:textId="77777777" w:rsidTr="00B60BBC">
        <w:trPr>
          <w:trHeight w:val="58"/>
        </w:trPr>
        <w:tc>
          <w:tcPr>
            <w:tcW w:w="10349" w:type="dxa"/>
            <w:gridSpan w:val="4"/>
            <w:shd w:val="clear" w:color="auto" w:fill="auto"/>
            <w:noWrap/>
            <w:vAlign w:val="center"/>
          </w:tcPr>
          <w:p w14:paraId="40E3CA60" w14:textId="21666C1E" w:rsidR="009453AC" w:rsidRPr="0086417F" w:rsidRDefault="009453AC" w:rsidP="00B60BBC">
            <w:pPr>
              <w:suppressAutoHyphens w:val="0"/>
              <w:rPr>
                <w:color w:val="000000"/>
                <w:sz w:val="22"/>
                <w:szCs w:val="22"/>
                <w:lang w:eastAsia="ru-RU"/>
              </w:rPr>
            </w:pPr>
            <w:r w:rsidRPr="009453AC">
              <w:rPr>
                <w:color w:val="000000"/>
                <w:sz w:val="22"/>
                <w:szCs w:val="22"/>
                <w:lang w:eastAsia="ru-RU"/>
              </w:rPr>
              <w:t>X. Стипендии и меры поддержки обучающихся</w:t>
            </w:r>
          </w:p>
        </w:tc>
      </w:tr>
      <w:tr w:rsidR="002811A4" w:rsidRPr="0086417F" w14:paraId="7BBCB7DA" w14:textId="77777777" w:rsidTr="00B60BBC">
        <w:trPr>
          <w:trHeight w:val="972"/>
        </w:trPr>
        <w:tc>
          <w:tcPr>
            <w:tcW w:w="654" w:type="dxa"/>
            <w:shd w:val="clear" w:color="auto" w:fill="auto"/>
            <w:noWrap/>
            <w:vAlign w:val="center"/>
            <w:hideMark/>
          </w:tcPr>
          <w:p w14:paraId="004C26DD" w14:textId="7AC3C8B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43</w:t>
            </w:r>
          </w:p>
        </w:tc>
        <w:tc>
          <w:tcPr>
            <w:tcW w:w="4875" w:type="dxa"/>
            <w:shd w:val="clear" w:color="auto" w:fill="auto"/>
            <w:vAlign w:val="center"/>
            <w:hideMark/>
          </w:tcPr>
          <w:p w14:paraId="047BA6F5"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w:t>
            </w:r>
            <w:proofErr w:type="spellStart"/>
            <w:r w:rsidRPr="0086417F">
              <w:rPr>
                <w:color w:val="000000"/>
                <w:sz w:val="22"/>
                <w:szCs w:val="22"/>
                <w:lang w:eastAsia="ru-RU"/>
              </w:rPr>
              <w:t>обучающихся,формировании</w:t>
            </w:r>
            <w:proofErr w:type="spellEnd"/>
            <w:r w:rsidRPr="0086417F">
              <w:rPr>
                <w:color w:val="000000"/>
                <w:sz w:val="22"/>
                <w:szCs w:val="22"/>
                <w:lang w:eastAsia="ru-RU"/>
              </w:rPr>
              <w:t xml:space="preserve"> платы за проживание в общежитии</w:t>
            </w:r>
          </w:p>
        </w:tc>
        <w:tc>
          <w:tcPr>
            <w:tcW w:w="3969" w:type="dxa"/>
            <w:vAlign w:val="center"/>
          </w:tcPr>
          <w:p w14:paraId="4D585441" w14:textId="2C105616"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685946E" w14:textId="50A52052"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16C0C11A" w14:textId="64154A52"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478A0D74" w14:textId="77777777" w:rsidTr="00B60BBC">
        <w:trPr>
          <w:trHeight w:val="104"/>
        </w:trPr>
        <w:tc>
          <w:tcPr>
            <w:tcW w:w="10349" w:type="dxa"/>
            <w:gridSpan w:val="4"/>
            <w:shd w:val="clear" w:color="auto" w:fill="auto"/>
            <w:noWrap/>
            <w:vAlign w:val="center"/>
          </w:tcPr>
          <w:p w14:paraId="3963DFB6" w14:textId="482ECC7B" w:rsidR="009453AC" w:rsidRPr="0086417F" w:rsidRDefault="009453AC" w:rsidP="00B60BBC">
            <w:pPr>
              <w:suppressAutoHyphens w:val="0"/>
              <w:rPr>
                <w:color w:val="000000"/>
                <w:sz w:val="22"/>
                <w:szCs w:val="22"/>
                <w:lang w:eastAsia="ru-RU"/>
              </w:rPr>
            </w:pPr>
            <w:r w:rsidRPr="009453AC">
              <w:rPr>
                <w:color w:val="000000"/>
                <w:sz w:val="22"/>
                <w:szCs w:val="22"/>
                <w:lang w:eastAsia="ru-RU"/>
              </w:rPr>
              <w:t>XI. Финансово-хозяйственная деятельность</w:t>
            </w:r>
          </w:p>
        </w:tc>
      </w:tr>
      <w:tr w:rsidR="009453AC" w:rsidRPr="0086417F" w14:paraId="4D105EED" w14:textId="77777777" w:rsidTr="00B60BBC">
        <w:trPr>
          <w:trHeight w:val="972"/>
        </w:trPr>
        <w:tc>
          <w:tcPr>
            <w:tcW w:w="654" w:type="dxa"/>
            <w:shd w:val="clear" w:color="auto" w:fill="auto"/>
            <w:noWrap/>
            <w:vAlign w:val="center"/>
            <w:hideMark/>
          </w:tcPr>
          <w:p w14:paraId="0469BA5C" w14:textId="09C34ABC"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44</w:t>
            </w:r>
          </w:p>
        </w:tc>
        <w:tc>
          <w:tcPr>
            <w:tcW w:w="4875" w:type="dxa"/>
            <w:shd w:val="clear" w:color="auto" w:fill="auto"/>
            <w:vAlign w:val="center"/>
            <w:hideMark/>
          </w:tcPr>
          <w:p w14:paraId="671F0B26"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proofErr w:type="spellStart"/>
            <w:r w:rsidRPr="0086417F">
              <w:rPr>
                <w:color w:val="000000"/>
                <w:sz w:val="22"/>
                <w:szCs w:val="22"/>
                <w:lang w:eastAsia="ru-RU"/>
              </w:rPr>
              <w:t>средствфизических</w:t>
            </w:r>
            <w:proofErr w:type="spellEnd"/>
            <w:r w:rsidRPr="0086417F">
              <w:rPr>
                <w:color w:val="000000"/>
                <w:sz w:val="22"/>
                <w:szCs w:val="22"/>
                <w:lang w:eastAsia="ru-RU"/>
              </w:rPr>
              <w:t xml:space="preserve"> и (или) юридических лиц</w:t>
            </w:r>
          </w:p>
        </w:tc>
        <w:tc>
          <w:tcPr>
            <w:tcW w:w="3969" w:type="dxa"/>
            <w:vMerge w:val="restart"/>
            <w:vAlign w:val="center"/>
          </w:tcPr>
          <w:p w14:paraId="5D43753E" w14:textId="2416BF60"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809C57B" w14:textId="7FF5AAAE" w:rsidR="009453AC"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CFBA5B2" w14:textId="6284A93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7566D4FB" w14:textId="77777777" w:rsidTr="00B60BBC">
        <w:trPr>
          <w:trHeight w:val="492"/>
        </w:trPr>
        <w:tc>
          <w:tcPr>
            <w:tcW w:w="654" w:type="dxa"/>
            <w:shd w:val="clear" w:color="auto" w:fill="auto"/>
            <w:noWrap/>
            <w:vAlign w:val="center"/>
            <w:hideMark/>
          </w:tcPr>
          <w:p w14:paraId="08168BF5" w14:textId="1936FC8A"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45</w:t>
            </w:r>
          </w:p>
        </w:tc>
        <w:tc>
          <w:tcPr>
            <w:tcW w:w="4875" w:type="dxa"/>
            <w:shd w:val="clear" w:color="auto" w:fill="auto"/>
            <w:vAlign w:val="center"/>
            <w:hideMark/>
          </w:tcPr>
          <w:p w14:paraId="6403F20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поступлении финансовых и материальных средств по итогам финансового года</w:t>
            </w:r>
          </w:p>
        </w:tc>
        <w:tc>
          <w:tcPr>
            <w:tcW w:w="3969" w:type="dxa"/>
            <w:vMerge/>
            <w:vAlign w:val="center"/>
          </w:tcPr>
          <w:p w14:paraId="5CBD8AAB"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0668969E" w14:textId="5D34488C"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A9A2AA6" w14:textId="77777777" w:rsidTr="00B60BBC">
        <w:trPr>
          <w:trHeight w:val="492"/>
        </w:trPr>
        <w:tc>
          <w:tcPr>
            <w:tcW w:w="654" w:type="dxa"/>
            <w:shd w:val="clear" w:color="auto" w:fill="auto"/>
            <w:noWrap/>
            <w:vAlign w:val="center"/>
            <w:hideMark/>
          </w:tcPr>
          <w:p w14:paraId="05059A1F" w14:textId="466509D4"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46</w:t>
            </w:r>
          </w:p>
        </w:tc>
        <w:tc>
          <w:tcPr>
            <w:tcW w:w="4875" w:type="dxa"/>
            <w:shd w:val="clear" w:color="auto" w:fill="auto"/>
            <w:vAlign w:val="center"/>
            <w:hideMark/>
          </w:tcPr>
          <w:p w14:paraId="42F65155" w14:textId="77777777" w:rsidR="009453AC" w:rsidRPr="0086417F" w:rsidRDefault="009453AC" w:rsidP="00B60BBC">
            <w:pPr>
              <w:suppressAutoHyphens w:val="0"/>
              <w:rPr>
                <w:color w:val="000000"/>
                <w:sz w:val="22"/>
                <w:szCs w:val="22"/>
                <w:lang w:eastAsia="ru-RU"/>
              </w:rPr>
            </w:pPr>
            <w:r w:rsidRPr="0086417F">
              <w:rPr>
                <w:color w:val="000000"/>
                <w:sz w:val="22"/>
                <w:szCs w:val="22"/>
                <w:lang w:eastAsia="ru-RU"/>
              </w:rPr>
              <w:t>Информация о расходовании финансовых и материальных средств по итогам финансового года</w:t>
            </w:r>
          </w:p>
        </w:tc>
        <w:tc>
          <w:tcPr>
            <w:tcW w:w="3969" w:type="dxa"/>
            <w:vMerge/>
            <w:vAlign w:val="center"/>
          </w:tcPr>
          <w:p w14:paraId="6495955F"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7E9AFAF3" w14:textId="5BADC476"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15394280" w14:textId="77777777" w:rsidTr="00B60BBC">
        <w:trPr>
          <w:trHeight w:val="732"/>
        </w:trPr>
        <w:tc>
          <w:tcPr>
            <w:tcW w:w="654" w:type="dxa"/>
            <w:shd w:val="clear" w:color="auto" w:fill="auto"/>
            <w:noWrap/>
            <w:vAlign w:val="center"/>
            <w:hideMark/>
          </w:tcPr>
          <w:p w14:paraId="2762EB36" w14:textId="5E7D89ED" w:rsidR="009453AC" w:rsidRPr="0086417F" w:rsidRDefault="009453AC" w:rsidP="00B60BBC">
            <w:pPr>
              <w:suppressAutoHyphens w:val="0"/>
              <w:jc w:val="center"/>
              <w:rPr>
                <w:color w:val="000000"/>
                <w:sz w:val="22"/>
                <w:szCs w:val="22"/>
                <w:lang w:eastAsia="ru-RU"/>
              </w:rPr>
            </w:pPr>
            <w:r w:rsidRPr="0086417F">
              <w:rPr>
                <w:color w:val="000000"/>
                <w:sz w:val="22"/>
                <w:szCs w:val="22"/>
                <w:lang w:eastAsia="ru-RU"/>
              </w:rPr>
              <w:t>47</w:t>
            </w:r>
          </w:p>
        </w:tc>
        <w:tc>
          <w:tcPr>
            <w:tcW w:w="4875" w:type="dxa"/>
            <w:shd w:val="clear" w:color="auto" w:fill="auto"/>
            <w:vAlign w:val="center"/>
            <w:hideMark/>
          </w:tcPr>
          <w:p w14:paraId="18E64658" w14:textId="3CC7EDAA" w:rsidR="009453AC" w:rsidRPr="0086417F" w:rsidRDefault="009453AC" w:rsidP="00B60BBC">
            <w:pPr>
              <w:suppressAutoHyphens w:val="0"/>
              <w:rPr>
                <w:color w:val="000000"/>
                <w:sz w:val="22"/>
                <w:szCs w:val="22"/>
                <w:lang w:eastAsia="ru-RU"/>
              </w:rPr>
            </w:pPr>
            <w:r w:rsidRPr="0086417F">
              <w:rPr>
                <w:color w:val="000000"/>
                <w:sz w:val="22"/>
                <w:szCs w:val="22"/>
                <w:lang w:eastAsia="ru-RU"/>
              </w:rPr>
              <w:t>Копия плана финансово-хозяйственной деятельности образовательной</w:t>
            </w:r>
            <w:r w:rsidR="00B60BBC">
              <w:rPr>
                <w:color w:val="000000"/>
                <w:sz w:val="22"/>
                <w:szCs w:val="22"/>
                <w:lang w:eastAsia="ru-RU"/>
              </w:rPr>
              <w:t xml:space="preserve"> </w:t>
            </w:r>
            <w:r w:rsidRPr="0086417F">
              <w:rPr>
                <w:color w:val="000000"/>
                <w:sz w:val="22"/>
                <w:szCs w:val="22"/>
                <w:lang w:eastAsia="ru-RU"/>
              </w:rPr>
              <w:t xml:space="preserve"> организации,</w:t>
            </w:r>
            <w:r w:rsidR="00B60BBC">
              <w:rPr>
                <w:color w:val="000000"/>
                <w:sz w:val="22"/>
                <w:szCs w:val="22"/>
                <w:lang w:eastAsia="ru-RU"/>
              </w:rPr>
              <w:t xml:space="preserve"> </w:t>
            </w:r>
            <w:r w:rsidRPr="0086417F">
              <w:rPr>
                <w:color w:val="000000"/>
                <w:sz w:val="22"/>
                <w:szCs w:val="22"/>
                <w:lang w:eastAsia="ru-RU"/>
              </w:rPr>
              <w:t xml:space="preserve"> утвержденного в установленном законодательством Российской Федерации порядке, или бюджетной сметы образовательной организации</w:t>
            </w:r>
          </w:p>
        </w:tc>
        <w:tc>
          <w:tcPr>
            <w:tcW w:w="3969" w:type="dxa"/>
            <w:vMerge/>
            <w:vAlign w:val="center"/>
          </w:tcPr>
          <w:p w14:paraId="113754DD" w14:textId="77777777" w:rsidR="009453AC" w:rsidRPr="0086417F" w:rsidRDefault="009453AC" w:rsidP="00B60BBC">
            <w:pPr>
              <w:suppressAutoHyphens w:val="0"/>
              <w:jc w:val="center"/>
              <w:rPr>
                <w:color w:val="000000"/>
                <w:sz w:val="22"/>
                <w:szCs w:val="22"/>
                <w:lang w:eastAsia="ru-RU"/>
              </w:rPr>
            </w:pPr>
          </w:p>
        </w:tc>
        <w:tc>
          <w:tcPr>
            <w:tcW w:w="851" w:type="dxa"/>
            <w:shd w:val="clear" w:color="auto" w:fill="auto"/>
            <w:noWrap/>
            <w:vAlign w:val="center"/>
            <w:hideMark/>
          </w:tcPr>
          <w:p w14:paraId="55255BA2" w14:textId="478DD0F3" w:rsidR="009453AC"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9453AC" w:rsidRPr="0086417F" w14:paraId="508C4DEE" w14:textId="77777777" w:rsidTr="00B60BBC">
        <w:trPr>
          <w:trHeight w:val="371"/>
        </w:trPr>
        <w:tc>
          <w:tcPr>
            <w:tcW w:w="10349" w:type="dxa"/>
            <w:gridSpan w:val="4"/>
            <w:shd w:val="clear" w:color="auto" w:fill="auto"/>
            <w:noWrap/>
            <w:vAlign w:val="center"/>
          </w:tcPr>
          <w:p w14:paraId="3E760435" w14:textId="6E920485" w:rsidR="009453AC" w:rsidRPr="0086417F" w:rsidRDefault="009453AC" w:rsidP="00B60BBC">
            <w:pPr>
              <w:suppressAutoHyphens w:val="0"/>
              <w:rPr>
                <w:color w:val="000000"/>
                <w:sz w:val="22"/>
                <w:szCs w:val="22"/>
                <w:lang w:eastAsia="ru-RU"/>
              </w:rPr>
            </w:pPr>
            <w:r w:rsidRPr="009453AC">
              <w:rPr>
                <w:color w:val="000000"/>
                <w:sz w:val="22"/>
                <w:szCs w:val="22"/>
                <w:lang w:eastAsia="ru-RU"/>
              </w:rPr>
              <w:t>XII. Платные образовательные услуги</w:t>
            </w:r>
          </w:p>
        </w:tc>
      </w:tr>
      <w:tr w:rsidR="002811A4" w:rsidRPr="0086417F" w14:paraId="5C879ED1" w14:textId="77777777" w:rsidTr="00B60BBC">
        <w:trPr>
          <w:trHeight w:val="732"/>
        </w:trPr>
        <w:tc>
          <w:tcPr>
            <w:tcW w:w="654" w:type="dxa"/>
            <w:shd w:val="clear" w:color="auto" w:fill="auto"/>
            <w:noWrap/>
            <w:vAlign w:val="center"/>
            <w:hideMark/>
          </w:tcPr>
          <w:p w14:paraId="50B8EA83" w14:textId="0E8775DA"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48</w:t>
            </w:r>
          </w:p>
        </w:tc>
        <w:tc>
          <w:tcPr>
            <w:tcW w:w="4875" w:type="dxa"/>
            <w:shd w:val="clear" w:color="auto" w:fill="auto"/>
            <w:vAlign w:val="center"/>
            <w:hideMark/>
          </w:tcPr>
          <w:p w14:paraId="61097E67"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969" w:type="dxa"/>
            <w:vAlign w:val="center"/>
          </w:tcPr>
          <w:p w14:paraId="30BC8E35" w14:textId="4BD3ECAC" w:rsidR="009453AC" w:rsidRPr="009453AC" w:rsidRDefault="009453AC" w:rsidP="00B60BBC">
            <w:pPr>
              <w:suppressAutoHyphens w:val="0"/>
              <w:jc w:val="center"/>
              <w:rPr>
                <w:color w:val="000000"/>
                <w:sz w:val="22"/>
                <w:szCs w:val="22"/>
                <w:lang w:eastAsia="ru-RU"/>
              </w:rPr>
            </w:pPr>
            <w:r>
              <w:rPr>
                <w:color w:val="000000"/>
                <w:sz w:val="22"/>
                <w:szCs w:val="22"/>
                <w:lang w:eastAsia="ru-RU"/>
              </w:rPr>
              <w:t>1</w:t>
            </w:r>
            <w:r w:rsidR="00B60BBC">
              <w:rPr>
                <w:color w:val="000000"/>
                <w:sz w:val="22"/>
                <w:szCs w:val="22"/>
                <w:lang w:eastAsia="ru-RU"/>
              </w:rPr>
              <w:t xml:space="preserve"> </w:t>
            </w:r>
            <w:r>
              <w:rPr>
                <w:color w:val="000000"/>
                <w:sz w:val="22"/>
                <w:szCs w:val="22"/>
                <w:lang w:eastAsia="ru-RU"/>
              </w:rPr>
              <w:t>–</w:t>
            </w:r>
            <w:r w:rsidR="00B60BBC">
              <w:rPr>
                <w:color w:val="000000"/>
                <w:sz w:val="22"/>
                <w:szCs w:val="22"/>
                <w:lang w:eastAsia="ru-RU"/>
              </w:rPr>
              <w:t xml:space="preserve"> </w:t>
            </w:r>
            <w:r>
              <w:rPr>
                <w:color w:val="000000"/>
                <w:sz w:val="22"/>
                <w:szCs w:val="22"/>
                <w:lang w:eastAsia="ru-RU"/>
              </w:rPr>
              <w:t>информация</w:t>
            </w:r>
            <w:r w:rsidR="00B60BBC">
              <w:rPr>
                <w:color w:val="000000"/>
                <w:sz w:val="22"/>
                <w:szCs w:val="22"/>
                <w:lang w:eastAsia="ru-RU"/>
              </w:rPr>
              <w:t xml:space="preserve"> </w:t>
            </w:r>
            <w:r>
              <w:rPr>
                <w:color w:val="000000"/>
                <w:sz w:val="22"/>
                <w:szCs w:val="22"/>
                <w:lang w:eastAsia="ru-RU"/>
              </w:rPr>
              <w:t xml:space="preserve">представлена </w:t>
            </w:r>
            <w:r w:rsidRPr="009453AC">
              <w:rPr>
                <w:color w:val="000000"/>
                <w:sz w:val="22"/>
                <w:szCs w:val="22"/>
                <w:lang w:eastAsia="ru-RU"/>
              </w:rPr>
              <w:t>в полном объеме;</w:t>
            </w:r>
          </w:p>
          <w:p w14:paraId="4E36000A" w14:textId="2663D6A5"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0,5 –</w:t>
            </w:r>
            <w:r>
              <w:rPr>
                <w:color w:val="000000"/>
                <w:sz w:val="22"/>
                <w:szCs w:val="22"/>
                <w:lang w:eastAsia="ru-RU"/>
              </w:rPr>
              <w:t xml:space="preserve"> отсутствует один из указанных документов:</w:t>
            </w:r>
            <w:r w:rsidR="00B60BBC">
              <w:rPr>
                <w:color w:val="000000"/>
                <w:sz w:val="22"/>
                <w:szCs w:val="22"/>
                <w:lang w:eastAsia="ru-RU"/>
              </w:rPr>
              <w:t xml:space="preserve"> </w:t>
            </w:r>
            <w:r>
              <w:rPr>
                <w:color w:val="000000"/>
                <w:sz w:val="22"/>
                <w:szCs w:val="22"/>
                <w:lang w:eastAsia="ru-RU"/>
              </w:rPr>
              <w:t>образец</w:t>
            </w:r>
            <w:r w:rsidR="00B60BBC">
              <w:rPr>
                <w:color w:val="000000"/>
                <w:sz w:val="22"/>
                <w:szCs w:val="22"/>
                <w:lang w:eastAsia="ru-RU"/>
              </w:rPr>
              <w:t xml:space="preserve"> </w:t>
            </w:r>
            <w:r>
              <w:rPr>
                <w:color w:val="000000"/>
                <w:sz w:val="22"/>
                <w:szCs w:val="22"/>
                <w:lang w:eastAsia="ru-RU"/>
              </w:rPr>
              <w:t xml:space="preserve">договора </w:t>
            </w:r>
            <w:r w:rsidRPr="009453AC">
              <w:rPr>
                <w:color w:val="000000"/>
                <w:sz w:val="22"/>
                <w:szCs w:val="22"/>
                <w:lang w:eastAsia="ru-RU"/>
              </w:rPr>
              <w:t>об оказании</w:t>
            </w:r>
            <w:r w:rsidR="00B60BBC">
              <w:rPr>
                <w:color w:val="000000"/>
                <w:sz w:val="22"/>
                <w:szCs w:val="22"/>
                <w:lang w:eastAsia="ru-RU"/>
              </w:rPr>
              <w:t xml:space="preserve"> </w:t>
            </w:r>
            <w:r w:rsidRPr="009453AC">
              <w:rPr>
                <w:color w:val="000000"/>
                <w:sz w:val="22"/>
                <w:szCs w:val="22"/>
                <w:lang w:eastAsia="ru-RU"/>
              </w:rPr>
              <w:t>платных</w:t>
            </w:r>
          </w:p>
          <w:p w14:paraId="2CC91891" w14:textId="2BA490B9" w:rsidR="009453AC" w:rsidRPr="009453AC" w:rsidRDefault="009453AC" w:rsidP="00B60BBC">
            <w:pPr>
              <w:suppressAutoHyphens w:val="0"/>
              <w:jc w:val="center"/>
              <w:rPr>
                <w:color w:val="000000"/>
                <w:sz w:val="22"/>
                <w:szCs w:val="22"/>
                <w:lang w:eastAsia="ru-RU"/>
              </w:rPr>
            </w:pPr>
            <w:r>
              <w:rPr>
                <w:color w:val="000000"/>
                <w:sz w:val="22"/>
                <w:szCs w:val="22"/>
                <w:lang w:eastAsia="ru-RU"/>
              </w:rPr>
              <w:t>образовательных</w:t>
            </w:r>
            <w:r w:rsidR="00B60BBC">
              <w:rPr>
                <w:color w:val="000000"/>
                <w:sz w:val="22"/>
                <w:szCs w:val="22"/>
                <w:lang w:eastAsia="ru-RU"/>
              </w:rPr>
              <w:t xml:space="preserve"> </w:t>
            </w:r>
            <w:r>
              <w:rPr>
                <w:color w:val="000000"/>
                <w:sz w:val="22"/>
                <w:szCs w:val="22"/>
                <w:lang w:eastAsia="ru-RU"/>
              </w:rPr>
              <w:t>услуг</w:t>
            </w:r>
            <w:r w:rsidR="00B60BBC">
              <w:rPr>
                <w:color w:val="000000"/>
                <w:sz w:val="22"/>
                <w:szCs w:val="22"/>
                <w:lang w:eastAsia="ru-RU"/>
              </w:rPr>
              <w:t xml:space="preserve"> </w:t>
            </w:r>
            <w:r>
              <w:rPr>
                <w:color w:val="000000"/>
                <w:sz w:val="22"/>
                <w:szCs w:val="22"/>
                <w:lang w:eastAsia="ru-RU"/>
              </w:rPr>
              <w:t>или документ</w:t>
            </w:r>
            <w:r w:rsidR="00B60BBC">
              <w:rPr>
                <w:color w:val="000000"/>
                <w:sz w:val="22"/>
                <w:szCs w:val="22"/>
                <w:lang w:eastAsia="ru-RU"/>
              </w:rPr>
              <w:t xml:space="preserve"> </w:t>
            </w:r>
            <w:r>
              <w:rPr>
                <w:color w:val="000000"/>
                <w:sz w:val="22"/>
                <w:szCs w:val="22"/>
                <w:lang w:eastAsia="ru-RU"/>
              </w:rPr>
              <w:t>об</w:t>
            </w:r>
            <w:r w:rsidR="00B60BBC">
              <w:rPr>
                <w:color w:val="000000"/>
                <w:sz w:val="22"/>
                <w:szCs w:val="22"/>
                <w:lang w:eastAsia="ru-RU"/>
              </w:rPr>
              <w:t xml:space="preserve"> </w:t>
            </w:r>
            <w:r>
              <w:rPr>
                <w:color w:val="000000"/>
                <w:sz w:val="22"/>
                <w:szCs w:val="22"/>
                <w:lang w:eastAsia="ru-RU"/>
              </w:rPr>
              <w:t xml:space="preserve">утверждении </w:t>
            </w:r>
            <w:r w:rsidRPr="009453AC">
              <w:rPr>
                <w:color w:val="000000"/>
                <w:sz w:val="22"/>
                <w:szCs w:val="22"/>
                <w:lang w:eastAsia="ru-RU"/>
              </w:rPr>
              <w:t>стоимости</w:t>
            </w:r>
            <w:r w:rsidR="00B60BBC">
              <w:rPr>
                <w:color w:val="000000"/>
                <w:sz w:val="22"/>
                <w:szCs w:val="22"/>
                <w:lang w:eastAsia="ru-RU"/>
              </w:rPr>
              <w:t xml:space="preserve"> </w:t>
            </w:r>
            <w:r w:rsidRPr="009453AC">
              <w:rPr>
                <w:color w:val="000000"/>
                <w:sz w:val="22"/>
                <w:szCs w:val="22"/>
                <w:lang w:eastAsia="ru-RU"/>
              </w:rPr>
              <w:t>обучения</w:t>
            </w:r>
            <w:r w:rsidR="00B60BBC">
              <w:rPr>
                <w:color w:val="000000"/>
                <w:sz w:val="22"/>
                <w:szCs w:val="22"/>
                <w:lang w:eastAsia="ru-RU"/>
              </w:rPr>
              <w:t xml:space="preserve"> </w:t>
            </w:r>
            <w:r w:rsidRPr="009453AC">
              <w:rPr>
                <w:color w:val="000000"/>
                <w:sz w:val="22"/>
                <w:szCs w:val="22"/>
                <w:lang w:eastAsia="ru-RU"/>
              </w:rPr>
              <w:t>по</w:t>
            </w:r>
            <w:r w:rsidR="00B60BBC">
              <w:rPr>
                <w:color w:val="000000"/>
                <w:sz w:val="22"/>
                <w:szCs w:val="22"/>
                <w:lang w:eastAsia="ru-RU"/>
              </w:rPr>
              <w:t xml:space="preserve"> </w:t>
            </w:r>
            <w:r w:rsidRPr="009453AC">
              <w:rPr>
                <w:color w:val="000000"/>
                <w:sz w:val="22"/>
                <w:szCs w:val="22"/>
                <w:lang w:eastAsia="ru-RU"/>
              </w:rPr>
              <w:t>каждой</w:t>
            </w:r>
          </w:p>
          <w:p w14:paraId="39C04566" w14:textId="16843F8B"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образовательной программе;</w:t>
            </w:r>
          </w:p>
          <w:p w14:paraId="5371D2AE" w14:textId="203321EA"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444314F4" w14:textId="3963B0D7"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DDD69FE" w14:textId="77777777" w:rsidTr="00B60BBC">
        <w:trPr>
          <w:trHeight w:val="2412"/>
        </w:trPr>
        <w:tc>
          <w:tcPr>
            <w:tcW w:w="654" w:type="dxa"/>
            <w:shd w:val="clear" w:color="auto" w:fill="auto"/>
            <w:noWrap/>
            <w:vAlign w:val="center"/>
            <w:hideMark/>
          </w:tcPr>
          <w:p w14:paraId="59E4B162" w14:textId="3A47DBEC"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lastRenderedPageBreak/>
              <w:t>49</w:t>
            </w:r>
          </w:p>
        </w:tc>
        <w:tc>
          <w:tcPr>
            <w:tcW w:w="4875" w:type="dxa"/>
            <w:shd w:val="clear" w:color="auto" w:fill="auto"/>
            <w:vAlign w:val="center"/>
            <w:hideMark/>
          </w:tcPr>
          <w:p w14:paraId="3575E74D" w14:textId="5AB42EEA" w:rsidR="002811A4" w:rsidRPr="0086417F" w:rsidRDefault="002811A4" w:rsidP="00B60BBC">
            <w:pPr>
              <w:suppressAutoHyphens w:val="0"/>
              <w:rPr>
                <w:color w:val="000000"/>
                <w:sz w:val="22"/>
                <w:szCs w:val="22"/>
                <w:lang w:eastAsia="ru-RU"/>
              </w:rPr>
            </w:pPr>
            <w:r w:rsidRPr="0086417F">
              <w:rPr>
                <w:color w:val="000000"/>
                <w:sz w:val="22"/>
                <w:szCs w:val="22"/>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w:t>
            </w:r>
            <w:r w:rsidR="00B60BBC">
              <w:rPr>
                <w:color w:val="000000"/>
                <w:sz w:val="22"/>
                <w:szCs w:val="22"/>
                <w:lang w:eastAsia="ru-RU"/>
              </w:rPr>
              <w:t xml:space="preserve"> </w:t>
            </w:r>
            <w:r w:rsidRPr="0086417F">
              <w:rPr>
                <w:color w:val="000000"/>
                <w:sz w:val="22"/>
                <w:szCs w:val="22"/>
                <w:lang w:eastAsia="ru-RU"/>
              </w:rPr>
              <w:t>образовательную</w:t>
            </w:r>
            <w:r w:rsidR="00B60BBC">
              <w:rPr>
                <w:color w:val="000000"/>
                <w:sz w:val="22"/>
                <w:szCs w:val="22"/>
                <w:lang w:eastAsia="ru-RU"/>
              </w:rPr>
              <w:t xml:space="preserve"> </w:t>
            </w:r>
            <w:r w:rsidRPr="0086417F">
              <w:rPr>
                <w:color w:val="000000"/>
                <w:sz w:val="22"/>
                <w:szCs w:val="22"/>
                <w:lang w:eastAsia="ru-RU"/>
              </w:rPr>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w:t>
            </w:r>
            <w:r w:rsidR="00B60BBC">
              <w:rPr>
                <w:color w:val="000000"/>
                <w:sz w:val="22"/>
                <w:szCs w:val="22"/>
                <w:lang w:eastAsia="ru-RU"/>
              </w:rPr>
              <w:t xml:space="preserve"> </w:t>
            </w:r>
            <w:r w:rsidRPr="0086417F">
              <w:rPr>
                <w:color w:val="000000"/>
                <w:sz w:val="22"/>
                <w:szCs w:val="22"/>
                <w:lang w:eastAsia="ru-RU"/>
              </w:rPr>
              <w:t>для</w:t>
            </w:r>
            <w:r w:rsidR="00B60BBC">
              <w:rPr>
                <w:color w:val="000000"/>
                <w:sz w:val="22"/>
                <w:szCs w:val="22"/>
                <w:lang w:eastAsia="ru-RU"/>
              </w:rPr>
              <w:t xml:space="preserve"> </w:t>
            </w:r>
            <w:r w:rsidRPr="0086417F">
              <w:rPr>
                <w:color w:val="000000"/>
                <w:sz w:val="22"/>
                <w:szCs w:val="22"/>
                <w:lang w:eastAsia="ru-RU"/>
              </w:rPr>
              <w:t>проживания</w:t>
            </w:r>
            <w:r w:rsidR="00B60BBC">
              <w:rPr>
                <w:color w:val="000000"/>
                <w:sz w:val="22"/>
                <w:szCs w:val="22"/>
                <w:lang w:eastAsia="ru-RU"/>
              </w:rPr>
              <w:t xml:space="preserve"> </w:t>
            </w:r>
            <w:r w:rsidRPr="0086417F">
              <w:rPr>
                <w:color w:val="000000"/>
                <w:sz w:val="22"/>
                <w:szCs w:val="22"/>
                <w:lang w:eastAsia="ru-RU"/>
              </w:rPr>
              <w:t xml:space="preserve">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w:t>
            </w:r>
            <w:proofErr w:type="spellStart"/>
            <w:r w:rsidRPr="0086417F">
              <w:rPr>
                <w:color w:val="000000"/>
                <w:sz w:val="22"/>
                <w:szCs w:val="22"/>
                <w:lang w:eastAsia="ru-RU"/>
              </w:rPr>
              <w:t>программыначального</w:t>
            </w:r>
            <w:proofErr w:type="spellEnd"/>
            <w:r w:rsidRPr="0086417F">
              <w:rPr>
                <w:color w:val="000000"/>
                <w:sz w:val="22"/>
                <w:szCs w:val="22"/>
                <w:lang w:eastAsia="ru-RU"/>
              </w:rPr>
              <w:t xml:space="preserve"> общего, основного общего или среднего общего образования</w:t>
            </w:r>
          </w:p>
        </w:tc>
        <w:tc>
          <w:tcPr>
            <w:tcW w:w="3969" w:type="dxa"/>
            <w:vAlign w:val="center"/>
          </w:tcPr>
          <w:p w14:paraId="6535E568" w14:textId="6A86644D" w:rsidR="009453AC" w:rsidRPr="009453AC" w:rsidRDefault="009453A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7BDF6756" w14:textId="5FAEBE97" w:rsidR="002811A4" w:rsidRPr="0086417F" w:rsidRDefault="009453A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073741A1" w14:textId="2D931053"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2A06199F" w14:textId="77777777" w:rsidTr="00B60BBC">
        <w:trPr>
          <w:trHeight w:val="320"/>
        </w:trPr>
        <w:tc>
          <w:tcPr>
            <w:tcW w:w="10349" w:type="dxa"/>
            <w:gridSpan w:val="4"/>
            <w:shd w:val="clear" w:color="auto" w:fill="auto"/>
            <w:noWrap/>
            <w:vAlign w:val="center"/>
          </w:tcPr>
          <w:p w14:paraId="2F1093E2" w14:textId="574AF7D7" w:rsidR="00B60BBC" w:rsidRPr="0086417F" w:rsidRDefault="00B60BBC" w:rsidP="00B60BBC">
            <w:pPr>
              <w:suppressAutoHyphens w:val="0"/>
              <w:rPr>
                <w:color w:val="000000"/>
                <w:sz w:val="22"/>
                <w:szCs w:val="22"/>
                <w:lang w:eastAsia="ru-RU"/>
              </w:rPr>
            </w:pPr>
            <w:r w:rsidRPr="00B60BBC">
              <w:rPr>
                <w:color w:val="000000"/>
                <w:sz w:val="22"/>
                <w:szCs w:val="22"/>
                <w:lang w:eastAsia="ru-RU"/>
              </w:rPr>
              <w:t>XIII. Документы</w:t>
            </w:r>
          </w:p>
        </w:tc>
      </w:tr>
      <w:tr w:rsidR="002811A4" w:rsidRPr="0086417F" w14:paraId="32C915ED" w14:textId="77777777" w:rsidTr="00B60BBC">
        <w:trPr>
          <w:trHeight w:val="288"/>
        </w:trPr>
        <w:tc>
          <w:tcPr>
            <w:tcW w:w="654" w:type="dxa"/>
            <w:shd w:val="clear" w:color="auto" w:fill="auto"/>
            <w:noWrap/>
            <w:vAlign w:val="center"/>
            <w:hideMark/>
          </w:tcPr>
          <w:p w14:paraId="6238316E" w14:textId="6305D6F8"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50</w:t>
            </w:r>
          </w:p>
        </w:tc>
        <w:tc>
          <w:tcPr>
            <w:tcW w:w="4875" w:type="dxa"/>
            <w:shd w:val="clear" w:color="auto" w:fill="auto"/>
            <w:vAlign w:val="center"/>
            <w:hideMark/>
          </w:tcPr>
          <w:p w14:paraId="20CD220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Отчет о результатах </w:t>
            </w:r>
            <w:proofErr w:type="spellStart"/>
            <w:r w:rsidRPr="0086417F">
              <w:rPr>
                <w:color w:val="000000"/>
                <w:sz w:val="22"/>
                <w:szCs w:val="22"/>
                <w:lang w:eastAsia="ru-RU"/>
              </w:rPr>
              <w:t>самообследования</w:t>
            </w:r>
            <w:proofErr w:type="spellEnd"/>
          </w:p>
        </w:tc>
        <w:tc>
          <w:tcPr>
            <w:tcW w:w="3969" w:type="dxa"/>
            <w:vAlign w:val="center"/>
          </w:tcPr>
          <w:p w14:paraId="637F51FE" w14:textId="40C2CFA4"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55B5BCA4" w14:textId="26797815"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78A0256F" w14:textId="7785A445"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B60BBC" w:rsidRPr="0086417F" w14:paraId="3D6C18A0" w14:textId="77777777" w:rsidTr="00B60BBC">
        <w:trPr>
          <w:trHeight w:val="288"/>
        </w:trPr>
        <w:tc>
          <w:tcPr>
            <w:tcW w:w="10349" w:type="dxa"/>
            <w:gridSpan w:val="4"/>
            <w:shd w:val="clear" w:color="auto" w:fill="auto"/>
            <w:noWrap/>
            <w:vAlign w:val="center"/>
          </w:tcPr>
          <w:p w14:paraId="66ED6C99" w14:textId="0CA48F1D" w:rsidR="00B60BBC" w:rsidRPr="0086417F" w:rsidRDefault="00B60BBC" w:rsidP="00B60BBC">
            <w:pPr>
              <w:suppressAutoHyphens w:val="0"/>
              <w:rPr>
                <w:color w:val="000000"/>
                <w:sz w:val="22"/>
                <w:szCs w:val="22"/>
                <w:lang w:eastAsia="ru-RU"/>
              </w:rPr>
            </w:pPr>
            <w:r>
              <w:rPr>
                <w:color w:val="000000"/>
                <w:sz w:val="22"/>
                <w:szCs w:val="22"/>
                <w:lang w:eastAsia="ru-RU"/>
              </w:rPr>
              <w:t>Документы (в виде копий)</w:t>
            </w:r>
          </w:p>
        </w:tc>
      </w:tr>
      <w:tr w:rsidR="002811A4" w:rsidRPr="0086417F" w14:paraId="311FCCED" w14:textId="77777777" w:rsidTr="00B60BBC">
        <w:trPr>
          <w:trHeight w:val="288"/>
        </w:trPr>
        <w:tc>
          <w:tcPr>
            <w:tcW w:w="654" w:type="dxa"/>
            <w:shd w:val="clear" w:color="auto" w:fill="auto"/>
            <w:noWrap/>
            <w:vAlign w:val="center"/>
            <w:hideMark/>
          </w:tcPr>
          <w:p w14:paraId="675AEFA6" w14:textId="6F07D38E"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51</w:t>
            </w:r>
          </w:p>
        </w:tc>
        <w:tc>
          <w:tcPr>
            <w:tcW w:w="4875" w:type="dxa"/>
            <w:shd w:val="clear" w:color="auto" w:fill="auto"/>
            <w:vAlign w:val="center"/>
            <w:hideMark/>
          </w:tcPr>
          <w:p w14:paraId="26A8A93E"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Устав образовательной организации</w:t>
            </w:r>
          </w:p>
        </w:tc>
        <w:tc>
          <w:tcPr>
            <w:tcW w:w="3969" w:type="dxa"/>
            <w:vAlign w:val="center"/>
          </w:tcPr>
          <w:p w14:paraId="7C33ACC8" w14:textId="2012F86B" w:rsidR="00B60BBC" w:rsidRPr="009453AC" w:rsidRDefault="00B60BBC" w:rsidP="00B60BBC">
            <w:pPr>
              <w:suppressAutoHyphens w:val="0"/>
              <w:jc w:val="center"/>
              <w:rPr>
                <w:color w:val="000000"/>
                <w:sz w:val="22"/>
                <w:szCs w:val="22"/>
                <w:lang w:eastAsia="ru-RU"/>
              </w:rPr>
            </w:pPr>
            <w:r w:rsidRPr="009453AC">
              <w:rPr>
                <w:color w:val="000000"/>
                <w:sz w:val="22"/>
                <w:szCs w:val="22"/>
                <w:lang w:eastAsia="ru-RU"/>
              </w:rPr>
              <w:t>1 – информация представлена;</w:t>
            </w:r>
          </w:p>
          <w:p w14:paraId="45A17E87" w14:textId="65787A40" w:rsidR="002811A4" w:rsidRPr="0086417F" w:rsidRDefault="00B60BBC" w:rsidP="00B60BBC">
            <w:pPr>
              <w:suppressAutoHyphens w:val="0"/>
              <w:jc w:val="center"/>
              <w:rPr>
                <w:color w:val="000000"/>
                <w:sz w:val="22"/>
                <w:szCs w:val="22"/>
                <w:lang w:eastAsia="ru-RU"/>
              </w:rPr>
            </w:pPr>
            <w:r w:rsidRPr="009453AC">
              <w:rPr>
                <w:color w:val="000000"/>
                <w:sz w:val="22"/>
                <w:szCs w:val="22"/>
                <w:lang w:eastAsia="ru-RU"/>
              </w:rPr>
              <w:t>0 – информация отсутствует</w:t>
            </w:r>
          </w:p>
        </w:tc>
        <w:tc>
          <w:tcPr>
            <w:tcW w:w="851" w:type="dxa"/>
            <w:shd w:val="clear" w:color="auto" w:fill="auto"/>
            <w:noWrap/>
            <w:vAlign w:val="center"/>
            <w:hideMark/>
          </w:tcPr>
          <w:p w14:paraId="2F71859E" w14:textId="23937ECB"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4A95B66" w14:textId="77777777" w:rsidTr="00B60BBC">
        <w:trPr>
          <w:trHeight w:val="2892"/>
        </w:trPr>
        <w:tc>
          <w:tcPr>
            <w:tcW w:w="654" w:type="dxa"/>
            <w:shd w:val="clear" w:color="auto" w:fill="auto"/>
            <w:noWrap/>
            <w:vAlign w:val="center"/>
            <w:hideMark/>
          </w:tcPr>
          <w:p w14:paraId="7CC87A9A" w14:textId="1FA6EE90"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52</w:t>
            </w:r>
          </w:p>
        </w:tc>
        <w:tc>
          <w:tcPr>
            <w:tcW w:w="4875" w:type="dxa"/>
            <w:shd w:val="clear" w:color="auto" w:fill="auto"/>
            <w:vAlign w:val="center"/>
            <w:hideMark/>
          </w:tcPr>
          <w:p w14:paraId="32145EE2"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 xml:space="preserve">Локальные нормативные акты, предусмотренные частью 2 статьи 30 Федерального закона от 29 декабря 2012 г.№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w:t>
            </w:r>
            <w:proofErr w:type="spellStart"/>
            <w:r w:rsidRPr="0086417F">
              <w:rPr>
                <w:color w:val="000000"/>
                <w:sz w:val="22"/>
                <w:szCs w:val="22"/>
                <w:lang w:eastAsia="ru-RU"/>
              </w:rPr>
              <w:t>междуобразовательной</w:t>
            </w:r>
            <w:proofErr w:type="spellEnd"/>
            <w:r w:rsidRPr="0086417F">
              <w:rPr>
                <w:color w:val="000000"/>
                <w:sz w:val="22"/>
                <w:szCs w:val="22"/>
                <w:lang w:eastAsia="ru-RU"/>
              </w:rPr>
              <w:t xml:space="preserve">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w:t>
            </w:r>
            <w:proofErr w:type="spellStart"/>
            <w:r w:rsidRPr="0086417F">
              <w:rPr>
                <w:color w:val="000000"/>
                <w:sz w:val="22"/>
                <w:szCs w:val="22"/>
                <w:lang w:eastAsia="ru-RU"/>
              </w:rPr>
              <w:t>коллективныйдоговор</w:t>
            </w:r>
            <w:proofErr w:type="spellEnd"/>
            <w:r w:rsidRPr="0086417F">
              <w:rPr>
                <w:color w:val="000000"/>
                <w:sz w:val="22"/>
                <w:szCs w:val="22"/>
                <w:lang w:eastAsia="ru-RU"/>
              </w:rPr>
              <w:t xml:space="preserve"> (при наличии)</w:t>
            </w:r>
          </w:p>
        </w:tc>
        <w:tc>
          <w:tcPr>
            <w:tcW w:w="3969" w:type="dxa"/>
            <w:vAlign w:val="center"/>
          </w:tcPr>
          <w:p w14:paraId="7ACAA262" w14:textId="36147E85"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1</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информация</w:t>
            </w:r>
            <w:r>
              <w:rPr>
                <w:color w:val="000000"/>
                <w:sz w:val="22"/>
                <w:szCs w:val="22"/>
                <w:lang w:eastAsia="ru-RU"/>
              </w:rPr>
              <w:t xml:space="preserve"> </w:t>
            </w:r>
            <w:r w:rsidRPr="00B60BBC">
              <w:rPr>
                <w:color w:val="000000"/>
                <w:sz w:val="22"/>
                <w:szCs w:val="22"/>
                <w:lang w:eastAsia="ru-RU"/>
              </w:rPr>
              <w:t>представлена</w:t>
            </w:r>
          </w:p>
          <w:p w14:paraId="71E749FF" w14:textId="6843D993"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в п</w:t>
            </w:r>
            <w:r>
              <w:rPr>
                <w:color w:val="000000"/>
                <w:sz w:val="22"/>
                <w:szCs w:val="22"/>
                <w:lang w:eastAsia="ru-RU"/>
              </w:rPr>
              <w:t xml:space="preserve">олном объеме (все указанные </w:t>
            </w:r>
            <w:r w:rsidRPr="00B60BBC">
              <w:rPr>
                <w:color w:val="000000"/>
                <w:sz w:val="22"/>
                <w:szCs w:val="22"/>
                <w:lang w:eastAsia="ru-RU"/>
              </w:rPr>
              <w:t>локальные акты);</w:t>
            </w:r>
          </w:p>
          <w:p w14:paraId="7CEB5175" w14:textId="429C662A"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w:t>
            </w:r>
            <w:r>
              <w:rPr>
                <w:color w:val="000000"/>
                <w:sz w:val="22"/>
                <w:szCs w:val="22"/>
                <w:lang w:eastAsia="ru-RU"/>
              </w:rPr>
              <w:t xml:space="preserve">5 – информация представлена </w:t>
            </w:r>
            <w:r w:rsidRPr="00B60BBC">
              <w:rPr>
                <w:color w:val="000000"/>
                <w:sz w:val="22"/>
                <w:szCs w:val="22"/>
                <w:lang w:eastAsia="ru-RU"/>
              </w:rPr>
              <w:t>част</w:t>
            </w:r>
            <w:r>
              <w:rPr>
                <w:color w:val="000000"/>
                <w:sz w:val="22"/>
                <w:szCs w:val="22"/>
                <w:lang w:eastAsia="ru-RU"/>
              </w:rPr>
              <w:t xml:space="preserve">ично (отсутствует хотя бы один </w:t>
            </w:r>
            <w:r w:rsidRPr="00B60BBC">
              <w:rPr>
                <w:color w:val="000000"/>
                <w:sz w:val="22"/>
                <w:szCs w:val="22"/>
                <w:lang w:eastAsia="ru-RU"/>
              </w:rPr>
              <w:t>из актов, указанных в столбце 2);</w:t>
            </w:r>
          </w:p>
          <w:p w14:paraId="48922F8A" w14:textId="6AA0E72B"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288C98F" w14:textId="26E03538"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r w:rsidR="002811A4" w:rsidRPr="0086417F" w14:paraId="67355290" w14:textId="77777777" w:rsidTr="00B60BBC">
        <w:trPr>
          <w:trHeight w:val="492"/>
        </w:trPr>
        <w:tc>
          <w:tcPr>
            <w:tcW w:w="654" w:type="dxa"/>
            <w:shd w:val="clear" w:color="auto" w:fill="auto"/>
            <w:noWrap/>
            <w:vAlign w:val="center"/>
            <w:hideMark/>
          </w:tcPr>
          <w:p w14:paraId="502439D6" w14:textId="7C9E8617" w:rsidR="002811A4" w:rsidRPr="0086417F" w:rsidRDefault="002811A4" w:rsidP="00B60BBC">
            <w:pPr>
              <w:suppressAutoHyphens w:val="0"/>
              <w:jc w:val="center"/>
              <w:rPr>
                <w:color w:val="000000"/>
                <w:sz w:val="22"/>
                <w:szCs w:val="22"/>
                <w:lang w:eastAsia="ru-RU"/>
              </w:rPr>
            </w:pPr>
            <w:r w:rsidRPr="0086417F">
              <w:rPr>
                <w:color w:val="000000"/>
                <w:sz w:val="22"/>
                <w:szCs w:val="22"/>
                <w:lang w:eastAsia="ru-RU"/>
              </w:rPr>
              <w:t>53</w:t>
            </w:r>
          </w:p>
        </w:tc>
        <w:tc>
          <w:tcPr>
            <w:tcW w:w="4875" w:type="dxa"/>
            <w:shd w:val="clear" w:color="auto" w:fill="auto"/>
            <w:vAlign w:val="center"/>
            <w:hideMark/>
          </w:tcPr>
          <w:p w14:paraId="18CBA228" w14:textId="77777777" w:rsidR="002811A4" w:rsidRPr="0086417F" w:rsidRDefault="002811A4" w:rsidP="00B60BBC">
            <w:pPr>
              <w:suppressAutoHyphens w:val="0"/>
              <w:rPr>
                <w:color w:val="000000"/>
                <w:sz w:val="22"/>
                <w:szCs w:val="22"/>
                <w:lang w:eastAsia="ru-RU"/>
              </w:rPr>
            </w:pPr>
            <w:r w:rsidRPr="0086417F">
              <w:rPr>
                <w:color w:val="000000"/>
                <w:sz w:val="22"/>
                <w:szCs w:val="22"/>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969" w:type="dxa"/>
            <w:vAlign w:val="center"/>
          </w:tcPr>
          <w:p w14:paraId="7302D4DA" w14:textId="6261F413" w:rsidR="00B60BBC" w:rsidRPr="00B60BBC" w:rsidRDefault="00B60BBC" w:rsidP="00B60BBC">
            <w:pPr>
              <w:suppressAutoHyphens w:val="0"/>
              <w:jc w:val="center"/>
              <w:rPr>
                <w:color w:val="000000"/>
                <w:sz w:val="22"/>
                <w:szCs w:val="22"/>
                <w:lang w:eastAsia="ru-RU"/>
              </w:rPr>
            </w:pPr>
            <w:r>
              <w:rPr>
                <w:color w:val="000000"/>
                <w:sz w:val="22"/>
                <w:szCs w:val="22"/>
                <w:lang w:eastAsia="ru-RU"/>
              </w:rPr>
              <w:t xml:space="preserve">1 – информация представлена </w:t>
            </w:r>
            <w:r w:rsidRPr="00B60BBC">
              <w:rPr>
                <w:color w:val="000000"/>
                <w:sz w:val="22"/>
                <w:szCs w:val="22"/>
                <w:lang w:eastAsia="ru-RU"/>
              </w:rPr>
              <w:t>в полном объеме;</w:t>
            </w:r>
          </w:p>
          <w:p w14:paraId="4FCC4514" w14:textId="21AAA9F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0,5</w:t>
            </w:r>
            <w:r>
              <w:rPr>
                <w:color w:val="000000"/>
                <w:sz w:val="22"/>
                <w:szCs w:val="22"/>
                <w:lang w:eastAsia="ru-RU"/>
              </w:rPr>
              <w:t xml:space="preserve"> </w:t>
            </w:r>
            <w:r w:rsidRPr="00B60BBC">
              <w:rPr>
                <w:color w:val="000000"/>
                <w:sz w:val="22"/>
                <w:szCs w:val="22"/>
                <w:lang w:eastAsia="ru-RU"/>
              </w:rPr>
              <w:t>–</w:t>
            </w:r>
            <w:r>
              <w:rPr>
                <w:color w:val="000000"/>
                <w:sz w:val="22"/>
                <w:szCs w:val="22"/>
                <w:lang w:eastAsia="ru-RU"/>
              </w:rPr>
              <w:t xml:space="preserve"> </w:t>
            </w:r>
            <w:r w:rsidRPr="00B60BBC">
              <w:rPr>
                <w:color w:val="000000"/>
                <w:sz w:val="22"/>
                <w:szCs w:val="22"/>
                <w:lang w:eastAsia="ru-RU"/>
              </w:rPr>
              <w:t>при</w:t>
            </w:r>
            <w:r>
              <w:rPr>
                <w:color w:val="000000"/>
                <w:sz w:val="22"/>
                <w:szCs w:val="22"/>
                <w:lang w:eastAsia="ru-RU"/>
              </w:rPr>
              <w:t xml:space="preserve"> </w:t>
            </w:r>
            <w:r w:rsidRPr="00B60BBC">
              <w:rPr>
                <w:color w:val="000000"/>
                <w:sz w:val="22"/>
                <w:szCs w:val="22"/>
                <w:lang w:eastAsia="ru-RU"/>
              </w:rPr>
              <w:t>наличии</w:t>
            </w:r>
            <w:r>
              <w:rPr>
                <w:color w:val="000000"/>
                <w:sz w:val="22"/>
                <w:szCs w:val="22"/>
                <w:lang w:eastAsia="ru-RU"/>
              </w:rPr>
              <w:t xml:space="preserve"> </w:t>
            </w:r>
            <w:r w:rsidRPr="00B60BBC">
              <w:rPr>
                <w:color w:val="000000"/>
                <w:sz w:val="22"/>
                <w:szCs w:val="22"/>
                <w:lang w:eastAsia="ru-RU"/>
              </w:rPr>
              <w:t>предписа</w:t>
            </w:r>
            <w:r>
              <w:rPr>
                <w:color w:val="000000"/>
                <w:sz w:val="22"/>
                <w:szCs w:val="22"/>
                <w:lang w:eastAsia="ru-RU"/>
              </w:rPr>
              <w:t xml:space="preserve">ния </w:t>
            </w:r>
            <w:r w:rsidRPr="00B60BBC">
              <w:rPr>
                <w:color w:val="000000"/>
                <w:sz w:val="22"/>
                <w:szCs w:val="22"/>
                <w:lang w:eastAsia="ru-RU"/>
              </w:rPr>
              <w:t>органов,</w:t>
            </w:r>
            <w:r>
              <w:rPr>
                <w:color w:val="000000"/>
                <w:sz w:val="22"/>
                <w:szCs w:val="22"/>
                <w:lang w:eastAsia="ru-RU"/>
              </w:rPr>
              <w:t xml:space="preserve"> </w:t>
            </w:r>
            <w:r w:rsidRPr="00B60BBC">
              <w:rPr>
                <w:color w:val="000000"/>
                <w:sz w:val="22"/>
                <w:szCs w:val="22"/>
                <w:lang w:eastAsia="ru-RU"/>
              </w:rPr>
              <w:t>осуществляющих</w:t>
            </w:r>
          </w:p>
          <w:p w14:paraId="40170AA5" w14:textId="5076DB36" w:rsidR="00B60BBC" w:rsidRPr="00B60BBC" w:rsidRDefault="00B60BBC" w:rsidP="00B60BBC">
            <w:pPr>
              <w:suppressAutoHyphens w:val="0"/>
              <w:jc w:val="center"/>
              <w:rPr>
                <w:color w:val="000000"/>
                <w:sz w:val="22"/>
                <w:szCs w:val="22"/>
                <w:lang w:eastAsia="ru-RU"/>
              </w:rPr>
            </w:pPr>
            <w:r w:rsidRPr="00B60BBC">
              <w:rPr>
                <w:color w:val="000000"/>
                <w:sz w:val="22"/>
                <w:szCs w:val="22"/>
                <w:lang w:eastAsia="ru-RU"/>
              </w:rPr>
              <w:t>гос</w:t>
            </w:r>
            <w:r>
              <w:rPr>
                <w:color w:val="000000"/>
                <w:sz w:val="22"/>
                <w:szCs w:val="22"/>
                <w:lang w:eastAsia="ru-RU"/>
              </w:rPr>
              <w:t xml:space="preserve">ударственный контроль (надзор) в сфере образования, отсутствует отчет об исполнении такого </w:t>
            </w:r>
            <w:r w:rsidRPr="00B60BBC">
              <w:rPr>
                <w:color w:val="000000"/>
                <w:sz w:val="22"/>
                <w:szCs w:val="22"/>
                <w:lang w:eastAsia="ru-RU"/>
              </w:rPr>
              <w:t>предписания;</w:t>
            </w:r>
          </w:p>
          <w:p w14:paraId="67FB3E9A" w14:textId="4F00304F" w:rsidR="002811A4" w:rsidRPr="0086417F" w:rsidRDefault="00B60BBC" w:rsidP="00B60BBC">
            <w:pPr>
              <w:suppressAutoHyphens w:val="0"/>
              <w:jc w:val="center"/>
              <w:rPr>
                <w:color w:val="000000"/>
                <w:sz w:val="22"/>
                <w:szCs w:val="22"/>
                <w:lang w:eastAsia="ru-RU"/>
              </w:rPr>
            </w:pPr>
            <w:r w:rsidRPr="00B60BBC">
              <w:rPr>
                <w:color w:val="000000"/>
                <w:sz w:val="22"/>
                <w:szCs w:val="22"/>
                <w:lang w:eastAsia="ru-RU"/>
              </w:rPr>
              <w:t>0 – информация отсутствует</w:t>
            </w:r>
          </w:p>
        </w:tc>
        <w:tc>
          <w:tcPr>
            <w:tcW w:w="851" w:type="dxa"/>
            <w:shd w:val="clear" w:color="auto" w:fill="auto"/>
            <w:noWrap/>
            <w:vAlign w:val="center"/>
            <w:hideMark/>
          </w:tcPr>
          <w:p w14:paraId="5718A315" w14:textId="705F231A" w:rsidR="002811A4" w:rsidRPr="0086417F" w:rsidRDefault="00B44B0A" w:rsidP="00B60BBC">
            <w:pPr>
              <w:suppressAutoHyphens w:val="0"/>
              <w:jc w:val="center"/>
              <w:rPr>
                <w:color w:val="000000"/>
                <w:sz w:val="22"/>
                <w:szCs w:val="22"/>
                <w:lang w:eastAsia="ru-RU"/>
              </w:rPr>
            </w:pPr>
            <w:r>
              <w:rPr>
                <w:color w:val="000000"/>
                <w:sz w:val="22"/>
                <w:szCs w:val="22"/>
                <w:lang w:eastAsia="ru-RU"/>
              </w:rPr>
              <w:t>1</w:t>
            </w:r>
          </w:p>
        </w:tc>
      </w:tr>
    </w:tbl>
    <w:p w14:paraId="46FBD580" w14:textId="77777777" w:rsidR="002E64D8" w:rsidRPr="00F521A6" w:rsidRDefault="002E64D8" w:rsidP="002E64D8">
      <w:pPr>
        <w:suppressAutoHyphens w:val="0"/>
        <w:jc w:val="both"/>
        <w:rPr>
          <w:b/>
          <w:szCs w:val="26"/>
          <w:lang w:eastAsia="ru-RU"/>
        </w:rPr>
      </w:pPr>
    </w:p>
    <w:p w14:paraId="21D122D4" w14:textId="77777777" w:rsidR="00C65B06" w:rsidRPr="00F521A6" w:rsidRDefault="00C65B06" w:rsidP="00C65B06">
      <w:pPr>
        <w:tabs>
          <w:tab w:val="left" w:pos="426"/>
        </w:tabs>
        <w:suppressAutoHyphens w:val="0"/>
        <w:autoSpaceDE w:val="0"/>
        <w:autoSpaceDN w:val="0"/>
        <w:adjustRightInd w:val="0"/>
        <w:spacing w:after="160" w:line="259" w:lineRule="auto"/>
        <w:jc w:val="both"/>
        <w:rPr>
          <w:b/>
          <w:bCs/>
          <w:szCs w:val="20"/>
          <w:lang w:eastAsia="ru-RU"/>
        </w:rPr>
      </w:pPr>
      <w:r w:rsidRPr="00F521A6">
        <w:rPr>
          <w:b/>
          <w:bCs/>
          <w:szCs w:val="20"/>
          <w:lang w:eastAsia="ru-RU"/>
        </w:rPr>
        <w:lastRenderedPageBreak/>
        <w:t xml:space="preserve">2. Наличие на официальном сайте организации информации о дистанционных способах взаимодействия с получателями услуг и их функционирование </w:t>
      </w:r>
      <w:r w:rsidRPr="00F521A6">
        <w:rPr>
          <w:b/>
          <w:szCs w:val="26"/>
          <w:lang w:eastAsia="ru-RU"/>
        </w:rPr>
        <w:t>(</w:t>
      </w:r>
      <w:r>
        <w:rPr>
          <w:b/>
          <w:szCs w:val="26"/>
          <w:lang w:eastAsia="ru-RU"/>
        </w:rPr>
        <w:t>протокол 5</w:t>
      </w:r>
      <w:r w:rsidRPr="00F521A6">
        <w:rPr>
          <w:b/>
          <w:szCs w:val="26"/>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2409"/>
      </w:tblGrid>
      <w:tr w:rsidR="00C65B06" w:rsidRPr="0086417F" w14:paraId="1D2B094C" w14:textId="77777777" w:rsidTr="0086417F">
        <w:tc>
          <w:tcPr>
            <w:tcW w:w="7656" w:type="dxa"/>
            <w:vAlign w:val="center"/>
          </w:tcPr>
          <w:p w14:paraId="42C518A9" w14:textId="77777777" w:rsidR="00C65B06" w:rsidRPr="0086417F" w:rsidRDefault="00C65B06" w:rsidP="0086417F">
            <w:pPr>
              <w:suppressAutoHyphens w:val="0"/>
              <w:jc w:val="center"/>
              <w:rPr>
                <w:b/>
                <w:sz w:val="22"/>
                <w:szCs w:val="22"/>
                <w:lang w:eastAsia="ru-RU"/>
              </w:rPr>
            </w:pPr>
            <w:r w:rsidRPr="0086417F">
              <w:rPr>
                <w:b/>
                <w:sz w:val="22"/>
                <w:szCs w:val="22"/>
                <w:lang w:eastAsia="ru-RU"/>
              </w:rPr>
              <w:t>Параметры показателя оценки качества, подлежащие оценке</w:t>
            </w:r>
          </w:p>
        </w:tc>
        <w:tc>
          <w:tcPr>
            <w:tcW w:w="2409" w:type="dxa"/>
          </w:tcPr>
          <w:p w14:paraId="1E4FDD25"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функционирует – 1,</w:t>
            </w:r>
          </w:p>
          <w:p w14:paraId="78E399E6"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Отсутствует - 0</w:t>
            </w:r>
          </w:p>
          <w:p w14:paraId="4E93F501" w14:textId="77777777" w:rsidR="00C65B06" w:rsidRPr="0086417F" w:rsidRDefault="00C65B06" w:rsidP="0086417F">
            <w:pPr>
              <w:suppressAutoHyphens w:val="0"/>
              <w:autoSpaceDE w:val="0"/>
              <w:autoSpaceDN w:val="0"/>
              <w:adjustRightInd w:val="0"/>
              <w:jc w:val="center"/>
              <w:rPr>
                <w:b/>
                <w:sz w:val="22"/>
                <w:szCs w:val="22"/>
                <w:lang w:eastAsia="ru-RU"/>
              </w:rPr>
            </w:pPr>
            <w:r w:rsidRPr="0086417F">
              <w:rPr>
                <w:b/>
                <w:sz w:val="22"/>
                <w:szCs w:val="22"/>
                <w:lang w:eastAsia="ru-RU"/>
              </w:rPr>
              <w:t>Присутствует, но не функционирует - 0</w:t>
            </w:r>
          </w:p>
        </w:tc>
      </w:tr>
      <w:tr w:rsidR="00C65B06" w:rsidRPr="0086417F" w14:paraId="5302B784" w14:textId="77777777" w:rsidTr="0086417F">
        <w:tc>
          <w:tcPr>
            <w:tcW w:w="7656" w:type="dxa"/>
          </w:tcPr>
          <w:p w14:paraId="17106B9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телефона;</w:t>
            </w:r>
          </w:p>
        </w:tc>
        <w:tc>
          <w:tcPr>
            <w:tcW w:w="2409" w:type="dxa"/>
          </w:tcPr>
          <w:p w14:paraId="6BFC8EE4" w14:textId="2CEA4D98"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72C57701" w14:textId="77777777" w:rsidTr="0086417F">
        <w:tc>
          <w:tcPr>
            <w:tcW w:w="7656" w:type="dxa"/>
          </w:tcPr>
          <w:p w14:paraId="2A471201"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электронной почты;</w:t>
            </w:r>
          </w:p>
        </w:tc>
        <w:tc>
          <w:tcPr>
            <w:tcW w:w="2409" w:type="dxa"/>
          </w:tcPr>
          <w:p w14:paraId="038A7C0B" w14:textId="119AA93E"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1DCB0E6A" w14:textId="77777777" w:rsidTr="0086417F">
        <w:tc>
          <w:tcPr>
            <w:tcW w:w="7656" w:type="dxa"/>
          </w:tcPr>
          <w:p w14:paraId="1C73465E"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электронных сервисов (форма для подачи электронного обращения, получение консультации по оказываемым услугам);</w:t>
            </w:r>
          </w:p>
        </w:tc>
        <w:tc>
          <w:tcPr>
            <w:tcW w:w="2409" w:type="dxa"/>
          </w:tcPr>
          <w:p w14:paraId="0D5F584C" w14:textId="609351FA"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6860E534" w14:textId="77777777" w:rsidTr="0086417F">
        <w:tc>
          <w:tcPr>
            <w:tcW w:w="7656" w:type="dxa"/>
          </w:tcPr>
          <w:p w14:paraId="11F4B1D5"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tc>
        <w:tc>
          <w:tcPr>
            <w:tcW w:w="2409" w:type="dxa"/>
          </w:tcPr>
          <w:p w14:paraId="7356EA21" w14:textId="4BC2F64B"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09E309E6" w14:textId="77777777" w:rsidTr="0086417F">
        <w:tc>
          <w:tcPr>
            <w:tcW w:w="7656" w:type="dxa"/>
            <w:tcBorders>
              <w:top w:val="single" w:sz="4" w:space="0" w:color="auto"/>
              <w:left w:val="single" w:sz="4" w:space="0" w:color="auto"/>
              <w:bottom w:val="single" w:sz="4" w:space="0" w:color="auto"/>
              <w:right w:val="single" w:sz="4" w:space="0" w:color="auto"/>
            </w:tcBorders>
          </w:tcPr>
          <w:p w14:paraId="6845E769"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раздела «Часто задаваемые вопросы»</w:t>
            </w:r>
          </w:p>
        </w:tc>
        <w:tc>
          <w:tcPr>
            <w:tcW w:w="2409" w:type="dxa"/>
            <w:tcBorders>
              <w:top w:val="single" w:sz="4" w:space="0" w:color="auto"/>
              <w:left w:val="single" w:sz="4" w:space="0" w:color="auto"/>
              <w:bottom w:val="single" w:sz="4" w:space="0" w:color="auto"/>
              <w:right w:val="single" w:sz="4" w:space="0" w:color="auto"/>
            </w:tcBorders>
          </w:tcPr>
          <w:p w14:paraId="5CCB9A15" w14:textId="2F1D2E21"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65B06" w:rsidRPr="0086417F" w14:paraId="2D57D50C" w14:textId="77777777" w:rsidTr="0086417F">
        <w:tc>
          <w:tcPr>
            <w:tcW w:w="7656" w:type="dxa"/>
            <w:tcBorders>
              <w:top w:val="single" w:sz="4" w:space="0" w:color="auto"/>
              <w:left w:val="single" w:sz="4" w:space="0" w:color="auto"/>
              <w:bottom w:val="single" w:sz="4" w:space="0" w:color="auto"/>
              <w:right w:val="single" w:sz="4" w:space="0" w:color="auto"/>
            </w:tcBorders>
          </w:tcPr>
          <w:p w14:paraId="65FF701A" w14:textId="77777777" w:rsidR="00C65B06" w:rsidRPr="0086417F" w:rsidRDefault="00C65B06" w:rsidP="0086417F">
            <w:pPr>
              <w:suppressAutoHyphens w:val="0"/>
              <w:rPr>
                <w:rFonts w:eastAsia="Calibri"/>
                <w:sz w:val="22"/>
                <w:szCs w:val="22"/>
                <w:lang w:eastAsia="en-US"/>
              </w:rPr>
            </w:pPr>
            <w:r w:rsidRPr="0086417F">
              <w:rPr>
                <w:rFonts w:eastAsia="Calibri"/>
                <w:sz w:val="22"/>
                <w:szCs w:val="22"/>
                <w:lang w:eastAsia="en-US"/>
              </w:rPr>
              <w:t>- Наличие альтернативной версии официального сайта организации для инвалидов по зрению</w:t>
            </w:r>
          </w:p>
        </w:tc>
        <w:tc>
          <w:tcPr>
            <w:tcW w:w="2409" w:type="dxa"/>
            <w:tcBorders>
              <w:top w:val="single" w:sz="4" w:space="0" w:color="auto"/>
              <w:left w:val="single" w:sz="4" w:space="0" w:color="auto"/>
              <w:bottom w:val="single" w:sz="4" w:space="0" w:color="auto"/>
              <w:right w:val="single" w:sz="4" w:space="0" w:color="auto"/>
            </w:tcBorders>
          </w:tcPr>
          <w:p w14:paraId="137C9474" w14:textId="78B13906" w:rsidR="00C65B06" w:rsidRPr="00B44B0A" w:rsidRDefault="00B44B0A" w:rsidP="0086417F">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66B98D9"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91C5E3A" w14:textId="2D453A59" w:rsidR="00C140BC" w:rsidRPr="0086417F" w:rsidRDefault="00C140BC" w:rsidP="00C140BC">
            <w:pPr>
              <w:suppressAutoHyphens w:val="0"/>
              <w:rPr>
                <w:rFonts w:eastAsia="Calibri"/>
                <w:sz w:val="22"/>
                <w:szCs w:val="22"/>
                <w:lang w:eastAsia="en-US"/>
              </w:rPr>
            </w:pPr>
            <w:r>
              <w:rPr>
                <w:color w:val="000000"/>
                <w:sz w:val="22"/>
                <w:szCs w:val="22"/>
              </w:rPr>
              <w:t>- Наличие раздела «Независимая оценка качества оказания услуг» на официальном сайте образовательной организации</w:t>
            </w:r>
          </w:p>
        </w:tc>
        <w:tc>
          <w:tcPr>
            <w:tcW w:w="2409" w:type="dxa"/>
            <w:tcBorders>
              <w:top w:val="single" w:sz="4" w:space="0" w:color="auto"/>
              <w:left w:val="single" w:sz="4" w:space="0" w:color="auto"/>
              <w:bottom w:val="single" w:sz="4" w:space="0" w:color="auto"/>
              <w:right w:val="single" w:sz="4" w:space="0" w:color="auto"/>
            </w:tcBorders>
          </w:tcPr>
          <w:p w14:paraId="5057E150" w14:textId="6D181E19"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09C6B35A"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214420F1" w14:textId="0DD8C2D4" w:rsidR="00C140BC" w:rsidRPr="0086417F" w:rsidRDefault="00C140BC" w:rsidP="00C140BC">
            <w:pPr>
              <w:suppressAutoHyphens w:val="0"/>
              <w:rPr>
                <w:rFonts w:eastAsia="Calibri"/>
                <w:sz w:val="22"/>
                <w:szCs w:val="22"/>
                <w:lang w:eastAsia="en-US"/>
              </w:rPr>
            </w:pPr>
            <w:r>
              <w:rPr>
                <w:color w:val="000000"/>
                <w:sz w:val="22"/>
                <w:szCs w:val="22"/>
              </w:rPr>
              <w:t xml:space="preserve">- Наличие в разделе «Независимая оценка качества оказания услуг» на официальном сайте образовательной организации </w:t>
            </w:r>
            <w:r>
              <w:rPr>
                <w:color w:val="000000"/>
                <w:sz w:val="22"/>
                <w:szCs w:val="22"/>
              </w:rPr>
              <w:br/>
              <w:t>планов по итогам НОК в 2019 году</w:t>
            </w:r>
          </w:p>
        </w:tc>
        <w:tc>
          <w:tcPr>
            <w:tcW w:w="2409" w:type="dxa"/>
            <w:tcBorders>
              <w:top w:val="single" w:sz="4" w:space="0" w:color="auto"/>
              <w:left w:val="single" w:sz="4" w:space="0" w:color="auto"/>
              <w:bottom w:val="single" w:sz="4" w:space="0" w:color="auto"/>
              <w:right w:val="single" w:sz="4" w:space="0" w:color="auto"/>
            </w:tcBorders>
          </w:tcPr>
          <w:p w14:paraId="4DB09165" w14:textId="2FF6F3C6"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7F56DCF3"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255D012" w14:textId="084330CF" w:rsidR="00C140BC" w:rsidRPr="0086417F" w:rsidRDefault="00C140BC" w:rsidP="00C140BC">
            <w:pPr>
              <w:suppressAutoHyphens w:val="0"/>
              <w:rPr>
                <w:rFonts w:eastAsia="Calibri"/>
                <w:sz w:val="22"/>
                <w:szCs w:val="22"/>
                <w:lang w:eastAsia="en-US"/>
              </w:rPr>
            </w:pPr>
            <w:r>
              <w:rPr>
                <w:color w:val="000000"/>
                <w:sz w:val="22"/>
                <w:szCs w:val="22"/>
              </w:rPr>
              <w:t>- Наличие в разделе «Независимая оценка качества оказания услуг» на официальном сайте образовательной организации</w:t>
            </w:r>
            <w:r>
              <w:rPr>
                <w:color w:val="000000"/>
                <w:sz w:val="22"/>
                <w:szCs w:val="22"/>
              </w:rPr>
              <w:br/>
              <w:t>отчетов по реализации планов мероприятий по результатам НОК в 2019 году, реализованных в полном объеме (по состоянию 31.12.2022)</w:t>
            </w:r>
            <w:r>
              <w:rPr>
                <w:color w:val="000000"/>
                <w:sz w:val="22"/>
                <w:szCs w:val="22"/>
              </w:rPr>
              <w:br/>
              <w:t>* (за 2019, 2020, 2021 годы (до полной их реализации). В случае реализации плана в полном объеме, например, в 2019 году, отчеты о реализации планов за 2020-2021 не размещаются</w:t>
            </w:r>
          </w:p>
        </w:tc>
        <w:tc>
          <w:tcPr>
            <w:tcW w:w="2409" w:type="dxa"/>
            <w:tcBorders>
              <w:top w:val="single" w:sz="4" w:space="0" w:color="auto"/>
              <w:left w:val="single" w:sz="4" w:space="0" w:color="auto"/>
              <w:bottom w:val="single" w:sz="4" w:space="0" w:color="auto"/>
              <w:right w:val="single" w:sz="4" w:space="0" w:color="auto"/>
            </w:tcBorders>
          </w:tcPr>
          <w:p w14:paraId="111C2227" w14:textId="5F7AEB4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A9173D6"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61134225" w14:textId="7DE2418B" w:rsidR="00C140BC" w:rsidRPr="0086417F" w:rsidRDefault="00C140BC" w:rsidP="00C140BC">
            <w:pPr>
              <w:suppressAutoHyphens w:val="0"/>
              <w:rPr>
                <w:rFonts w:eastAsia="Calibri"/>
                <w:sz w:val="22"/>
                <w:szCs w:val="22"/>
                <w:lang w:eastAsia="en-US"/>
              </w:rPr>
            </w:pPr>
            <w:r>
              <w:rPr>
                <w:color w:val="000000"/>
                <w:sz w:val="22"/>
                <w:szCs w:val="22"/>
              </w:rPr>
              <w:t>- Наличие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2409" w:type="dxa"/>
            <w:tcBorders>
              <w:top w:val="single" w:sz="4" w:space="0" w:color="auto"/>
              <w:left w:val="single" w:sz="4" w:space="0" w:color="auto"/>
              <w:bottom w:val="single" w:sz="4" w:space="0" w:color="auto"/>
              <w:right w:val="single" w:sz="4" w:space="0" w:color="auto"/>
            </w:tcBorders>
          </w:tcPr>
          <w:p w14:paraId="3ADD65A6" w14:textId="5DAB086A"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r w:rsidR="00C140BC" w:rsidRPr="0086417F" w14:paraId="5E338104" w14:textId="77777777" w:rsidTr="006E682B">
        <w:tc>
          <w:tcPr>
            <w:tcW w:w="7656" w:type="dxa"/>
            <w:tcBorders>
              <w:top w:val="single" w:sz="4" w:space="0" w:color="auto"/>
              <w:left w:val="single" w:sz="4" w:space="0" w:color="auto"/>
              <w:bottom w:val="single" w:sz="4" w:space="0" w:color="auto"/>
              <w:right w:val="single" w:sz="4" w:space="0" w:color="auto"/>
            </w:tcBorders>
            <w:vAlign w:val="center"/>
          </w:tcPr>
          <w:p w14:paraId="77B68587" w14:textId="461A003C" w:rsidR="00C140BC" w:rsidRPr="0086417F" w:rsidRDefault="00C140BC" w:rsidP="00C140BC">
            <w:pPr>
              <w:suppressAutoHyphens w:val="0"/>
              <w:rPr>
                <w:rFonts w:eastAsia="Calibri"/>
                <w:sz w:val="22"/>
                <w:szCs w:val="22"/>
                <w:lang w:eastAsia="en-US"/>
              </w:rPr>
            </w:pPr>
            <w:r>
              <w:rPr>
                <w:color w:val="000000"/>
                <w:sz w:val="22"/>
                <w:szCs w:val="22"/>
              </w:rPr>
              <w:t xml:space="preserve">- Наличие </w:t>
            </w:r>
            <w:proofErr w:type="spellStart"/>
            <w:r>
              <w:rPr>
                <w:color w:val="000000"/>
                <w:sz w:val="22"/>
                <w:szCs w:val="22"/>
              </w:rPr>
              <w:t>кликабильного</w:t>
            </w:r>
            <w:proofErr w:type="spellEnd"/>
            <w:r>
              <w:rPr>
                <w:color w:val="000000"/>
                <w:sz w:val="22"/>
                <w:szCs w:val="22"/>
              </w:rPr>
              <w:t xml:space="preserve"> баннера с переходом на карточку образовательной организации сайта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w:t>
            </w:r>
          </w:p>
        </w:tc>
        <w:tc>
          <w:tcPr>
            <w:tcW w:w="2409" w:type="dxa"/>
            <w:tcBorders>
              <w:top w:val="single" w:sz="4" w:space="0" w:color="auto"/>
              <w:left w:val="single" w:sz="4" w:space="0" w:color="auto"/>
              <w:bottom w:val="single" w:sz="4" w:space="0" w:color="auto"/>
              <w:right w:val="single" w:sz="4" w:space="0" w:color="auto"/>
            </w:tcBorders>
          </w:tcPr>
          <w:p w14:paraId="302D8AD3" w14:textId="727635D2" w:rsidR="00C140BC" w:rsidRPr="00B44B0A" w:rsidRDefault="00B44B0A" w:rsidP="00C140BC">
            <w:pPr>
              <w:suppressAutoHyphens w:val="0"/>
              <w:autoSpaceDE w:val="0"/>
              <w:autoSpaceDN w:val="0"/>
              <w:adjustRightInd w:val="0"/>
              <w:jc w:val="center"/>
              <w:rPr>
                <w:sz w:val="22"/>
                <w:szCs w:val="22"/>
                <w:lang w:eastAsia="ru-RU"/>
              </w:rPr>
            </w:pPr>
            <w:r w:rsidRPr="00B44B0A">
              <w:rPr>
                <w:sz w:val="22"/>
                <w:szCs w:val="22"/>
                <w:lang w:eastAsia="ru-RU"/>
              </w:rPr>
              <w:t>1</w:t>
            </w:r>
          </w:p>
        </w:tc>
      </w:tr>
    </w:tbl>
    <w:p w14:paraId="01273AA4" w14:textId="076E10F4" w:rsidR="007F4582" w:rsidRPr="00F521A6" w:rsidRDefault="007F4582" w:rsidP="00E93190">
      <w:pPr>
        <w:pStyle w:val="3"/>
        <w:rPr>
          <w:b w:val="0"/>
          <w:sz w:val="28"/>
          <w:szCs w:val="28"/>
          <w:lang w:eastAsia="ru-RU"/>
        </w:rPr>
      </w:pPr>
    </w:p>
    <w:sectPr w:rsidR="007F4582" w:rsidRPr="00F521A6" w:rsidSect="00E93190">
      <w:headerReference w:type="default" r:id="rId8"/>
      <w:footerReference w:type="default" r:id="rId9"/>
      <w:footerReference w:type="first" r:id="rId10"/>
      <w:pgSz w:w="11906" w:h="16838"/>
      <w:pgMar w:top="1134" w:right="851" w:bottom="1134" w:left="1701" w:header="567"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151BB" w14:textId="77777777" w:rsidR="00D1581D" w:rsidRDefault="00D1581D">
      <w:r>
        <w:separator/>
      </w:r>
    </w:p>
  </w:endnote>
  <w:endnote w:type="continuationSeparator" w:id="0">
    <w:p w14:paraId="25AF40FA" w14:textId="77777777" w:rsidR="00D1581D" w:rsidRDefault="00D1581D">
      <w:r>
        <w:continuationSeparator/>
      </w:r>
    </w:p>
  </w:endnote>
  <w:endnote w:type="continuationNotice" w:id="1">
    <w:p w14:paraId="280A8FE9" w14:textId="77777777" w:rsidR="00D1581D" w:rsidRDefault="00D15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558983726"/>
      <w:docPartObj>
        <w:docPartGallery w:val="Page Numbers (Bottom of Page)"/>
        <w:docPartUnique/>
      </w:docPartObj>
    </w:sdtPr>
    <w:sdtEndPr>
      <w:rPr>
        <w:sz w:val="24"/>
        <w:szCs w:val="20"/>
      </w:rPr>
    </w:sdtEndPr>
    <w:sdtContent>
      <w:p w14:paraId="41DF0172" w14:textId="15221D85" w:rsidR="009453AC" w:rsidRPr="002117B1" w:rsidRDefault="009453AC" w:rsidP="00567C34">
        <w:pPr>
          <w:pStyle w:val="ab"/>
          <w:jc w:val="center"/>
        </w:pPr>
        <w:r>
          <w:fldChar w:fldCharType="begin"/>
        </w:r>
        <w:r>
          <w:instrText xml:space="preserve"> PAGE   \* MERGEFORMAT </w:instrText>
        </w:r>
        <w:r>
          <w:fldChar w:fldCharType="separate"/>
        </w:r>
        <w:r w:rsidR="00A11CAC">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0C32" w14:textId="77777777" w:rsidR="009453AC" w:rsidRDefault="009453AC" w:rsidP="00567C34">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54B2" w14:textId="77777777" w:rsidR="00D1581D" w:rsidRDefault="00D1581D">
      <w:r>
        <w:separator/>
      </w:r>
    </w:p>
  </w:footnote>
  <w:footnote w:type="continuationSeparator" w:id="0">
    <w:p w14:paraId="19CBF0D5" w14:textId="77777777" w:rsidR="00D1581D" w:rsidRDefault="00D1581D">
      <w:r>
        <w:continuationSeparator/>
      </w:r>
    </w:p>
  </w:footnote>
  <w:footnote w:type="continuationNotice" w:id="1">
    <w:p w14:paraId="7B5D16C5" w14:textId="77777777" w:rsidR="00D1581D" w:rsidRDefault="00D1581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E0A" w14:textId="77777777" w:rsidR="009453AC" w:rsidRDefault="009453AC">
    <w:pPr>
      <w:pStyle w:val="af0"/>
    </w:pPr>
  </w:p>
  <w:p w14:paraId="22C9795D" w14:textId="77777777" w:rsidR="009453AC" w:rsidRDefault="009453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6E51FFD"/>
    <w:multiLevelType w:val="hybridMultilevel"/>
    <w:tmpl w:val="C80C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524EB2"/>
    <w:multiLevelType w:val="hybridMultilevel"/>
    <w:tmpl w:val="8B46844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C7E011A"/>
    <w:multiLevelType w:val="hybridMultilevel"/>
    <w:tmpl w:val="E1AACD24"/>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5246A"/>
    <w:multiLevelType w:val="hybridMultilevel"/>
    <w:tmpl w:val="61D6BA1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F4E636E"/>
    <w:multiLevelType w:val="hybridMultilevel"/>
    <w:tmpl w:val="1F8A4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A938FF"/>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532B5"/>
    <w:multiLevelType w:val="hybridMultilevel"/>
    <w:tmpl w:val="DA6E7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33568"/>
    <w:multiLevelType w:val="hybridMultilevel"/>
    <w:tmpl w:val="88BE4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74484"/>
    <w:multiLevelType w:val="hybridMultilevel"/>
    <w:tmpl w:val="3CC2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462DA"/>
    <w:multiLevelType w:val="hybridMultilevel"/>
    <w:tmpl w:val="C220F4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2A0"/>
    <w:multiLevelType w:val="hybridMultilevel"/>
    <w:tmpl w:val="F29E38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9C1142A"/>
    <w:multiLevelType w:val="hybridMultilevel"/>
    <w:tmpl w:val="9F8C65E6"/>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035222"/>
    <w:multiLevelType w:val="hybridMultilevel"/>
    <w:tmpl w:val="621081C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4FD7911"/>
    <w:multiLevelType w:val="hybridMultilevel"/>
    <w:tmpl w:val="AA3EA46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314ED1"/>
    <w:multiLevelType w:val="hybridMultilevel"/>
    <w:tmpl w:val="0B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C754D"/>
    <w:multiLevelType w:val="hybridMultilevel"/>
    <w:tmpl w:val="C9649A78"/>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51685"/>
    <w:multiLevelType w:val="hybridMultilevel"/>
    <w:tmpl w:val="4824056E"/>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E17A8"/>
    <w:multiLevelType w:val="hybridMultilevel"/>
    <w:tmpl w:val="B4B8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9E37E8"/>
    <w:multiLevelType w:val="hybridMultilevel"/>
    <w:tmpl w:val="5C26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F10ED"/>
    <w:multiLevelType w:val="hybridMultilevel"/>
    <w:tmpl w:val="3CD65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E5AD8"/>
    <w:multiLevelType w:val="hybridMultilevel"/>
    <w:tmpl w:val="1B36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E6140A"/>
    <w:multiLevelType w:val="hybridMultilevel"/>
    <w:tmpl w:val="EB8CF5E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80116D2"/>
    <w:multiLevelType w:val="hybridMultilevel"/>
    <w:tmpl w:val="99AE0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61582E"/>
    <w:multiLevelType w:val="singleLevel"/>
    <w:tmpl w:val="9758A8D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9C4EF5"/>
    <w:multiLevelType w:val="hybridMultilevel"/>
    <w:tmpl w:val="9A540DE6"/>
    <w:lvl w:ilvl="0" w:tplc="24FC34E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350BE"/>
    <w:multiLevelType w:val="hybridMultilevel"/>
    <w:tmpl w:val="4E02F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ED3B52"/>
    <w:multiLevelType w:val="hybridMultilevel"/>
    <w:tmpl w:val="6F86F6E8"/>
    <w:lvl w:ilvl="0" w:tplc="CAFEFF10">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E285D6F"/>
    <w:multiLevelType w:val="hybridMultilevel"/>
    <w:tmpl w:val="C20CE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ED3EDA"/>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140ED"/>
    <w:multiLevelType w:val="hybridMultilevel"/>
    <w:tmpl w:val="2D9A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D245FA"/>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B75374"/>
    <w:multiLevelType w:val="hybridMultilevel"/>
    <w:tmpl w:val="46E2A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85912"/>
    <w:multiLevelType w:val="hybridMultilevel"/>
    <w:tmpl w:val="36026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D00B1"/>
    <w:multiLevelType w:val="hybridMultilevel"/>
    <w:tmpl w:val="073AB494"/>
    <w:lvl w:ilvl="0" w:tplc="35C2D0F6">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6B695B43"/>
    <w:multiLevelType w:val="hybridMultilevel"/>
    <w:tmpl w:val="8E0A8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DA3B5B"/>
    <w:multiLevelType w:val="multilevel"/>
    <w:tmpl w:val="97AAEEF0"/>
    <w:lvl w:ilvl="0">
      <w:start w:val="1"/>
      <w:numFmt w:val="decimal"/>
      <w:lvlText w:val="%1."/>
      <w:lvlJc w:val="left"/>
      <w:pPr>
        <w:tabs>
          <w:tab w:val="num" w:pos="390"/>
        </w:tabs>
        <w:ind w:left="390" w:hanging="390"/>
      </w:pPr>
      <w:rPr>
        <w:rFonts w:hint="default"/>
      </w:rPr>
    </w:lvl>
    <w:lvl w:ilvl="1">
      <w:start w:val="1"/>
      <w:numFmt w:val="decimal"/>
      <w:pStyle w:val="2"/>
      <w:lvlText w:val="%1.%2."/>
      <w:lvlJc w:val="left"/>
      <w:pPr>
        <w:tabs>
          <w:tab w:val="num" w:pos="532"/>
        </w:tabs>
        <w:ind w:left="532" w:hanging="39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2" w15:restartNumberingAfterBreak="0">
    <w:nsid w:val="6F596C5E"/>
    <w:multiLevelType w:val="hybridMultilevel"/>
    <w:tmpl w:val="4FA6248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2347D97"/>
    <w:multiLevelType w:val="hybridMultilevel"/>
    <w:tmpl w:val="D79E6D1C"/>
    <w:lvl w:ilvl="0" w:tplc="35C2D0F6">
      <w:start w:val="1"/>
      <w:numFmt w:val="decimal"/>
      <w:lvlText w:val="%1."/>
      <w:lvlJc w:val="left"/>
      <w:pPr>
        <w:ind w:left="106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8E66F9"/>
    <w:multiLevelType w:val="hybridMultilevel"/>
    <w:tmpl w:val="32986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580934"/>
    <w:multiLevelType w:val="hybridMultilevel"/>
    <w:tmpl w:val="9D8695E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D712691"/>
    <w:multiLevelType w:val="hybridMultilevel"/>
    <w:tmpl w:val="86EEFD8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
  </w:num>
  <w:num w:numId="3">
    <w:abstractNumId w:val="5"/>
  </w:num>
  <w:num w:numId="4">
    <w:abstractNumId w:val="36"/>
  </w:num>
  <w:num w:numId="5">
    <w:abstractNumId w:val="29"/>
  </w:num>
  <w:num w:numId="6">
    <w:abstractNumId w:val="14"/>
  </w:num>
  <w:num w:numId="7">
    <w:abstractNumId w:val="40"/>
  </w:num>
  <w:num w:numId="8">
    <w:abstractNumId w:val="28"/>
  </w:num>
  <w:num w:numId="9">
    <w:abstractNumId w:val="41"/>
  </w:num>
  <w:num w:numId="10">
    <w:abstractNumId w:val="23"/>
  </w:num>
  <w:num w:numId="11">
    <w:abstractNumId w:val="9"/>
  </w:num>
  <w:num w:numId="12">
    <w:abstractNumId w:val="27"/>
  </w:num>
  <w:num w:numId="13">
    <w:abstractNumId w:val="25"/>
  </w:num>
  <w:num w:numId="14">
    <w:abstractNumId w:val="24"/>
  </w:num>
  <w:num w:numId="15">
    <w:abstractNumId w:val="11"/>
  </w:num>
  <w:num w:numId="16">
    <w:abstractNumId w:val="32"/>
  </w:num>
  <w:num w:numId="17">
    <w:abstractNumId w:val="37"/>
  </w:num>
  <w:num w:numId="18">
    <w:abstractNumId w:val="12"/>
  </w:num>
  <w:num w:numId="19">
    <w:abstractNumId w:val="13"/>
  </w:num>
  <w:num w:numId="20">
    <w:abstractNumId w:val="22"/>
  </w:num>
  <w:num w:numId="21">
    <w:abstractNumId w:val="6"/>
  </w:num>
  <w:num w:numId="22">
    <w:abstractNumId w:val="30"/>
  </w:num>
  <w:num w:numId="23">
    <w:abstractNumId w:val="19"/>
  </w:num>
  <w:num w:numId="24">
    <w:abstractNumId w:val="44"/>
  </w:num>
  <w:num w:numId="25">
    <w:abstractNumId w:val="35"/>
  </w:num>
  <w:num w:numId="26">
    <w:abstractNumId w:val="38"/>
  </w:num>
  <w:num w:numId="27">
    <w:abstractNumId w:val="34"/>
  </w:num>
  <w:num w:numId="28">
    <w:abstractNumId w:val="15"/>
  </w:num>
  <w:num w:numId="29">
    <w:abstractNumId w:val="18"/>
  </w:num>
  <w:num w:numId="30">
    <w:abstractNumId w:val="31"/>
  </w:num>
  <w:num w:numId="31">
    <w:abstractNumId w:val="26"/>
  </w:num>
  <w:num w:numId="32">
    <w:abstractNumId w:val="42"/>
  </w:num>
  <w:num w:numId="33">
    <w:abstractNumId w:val="46"/>
  </w:num>
  <w:num w:numId="34">
    <w:abstractNumId w:val="17"/>
  </w:num>
  <w:num w:numId="35">
    <w:abstractNumId w:val="45"/>
  </w:num>
  <w:num w:numId="36">
    <w:abstractNumId w:val="8"/>
  </w:num>
  <w:num w:numId="37">
    <w:abstractNumId w:val="39"/>
  </w:num>
  <w:num w:numId="38">
    <w:abstractNumId w:val="7"/>
  </w:num>
  <w:num w:numId="39">
    <w:abstractNumId w:val="21"/>
  </w:num>
  <w:num w:numId="40">
    <w:abstractNumId w:val="16"/>
  </w:num>
  <w:num w:numId="41">
    <w:abstractNumId w:val="43"/>
  </w:num>
  <w:num w:numId="42">
    <w:abstractNumId w:val="20"/>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2E"/>
    <w:rsid w:val="000000E7"/>
    <w:rsid w:val="00000583"/>
    <w:rsid w:val="00001574"/>
    <w:rsid w:val="000017FB"/>
    <w:rsid w:val="00001EA8"/>
    <w:rsid w:val="0000204F"/>
    <w:rsid w:val="00003CA9"/>
    <w:rsid w:val="00004990"/>
    <w:rsid w:val="00005D72"/>
    <w:rsid w:val="00006315"/>
    <w:rsid w:val="000065F1"/>
    <w:rsid w:val="00007004"/>
    <w:rsid w:val="0000723F"/>
    <w:rsid w:val="0000780F"/>
    <w:rsid w:val="00007A19"/>
    <w:rsid w:val="00010DB1"/>
    <w:rsid w:val="000113BA"/>
    <w:rsid w:val="00011857"/>
    <w:rsid w:val="00011886"/>
    <w:rsid w:val="000118DF"/>
    <w:rsid w:val="00011A6B"/>
    <w:rsid w:val="000121EA"/>
    <w:rsid w:val="00012387"/>
    <w:rsid w:val="00012A00"/>
    <w:rsid w:val="00012FB0"/>
    <w:rsid w:val="000141F5"/>
    <w:rsid w:val="000145D4"/>
    <w:rsid w:val="00016463"/>
    <w:rsid w:val="00016FC2"/>
    <w:rsid w:val="000171D6"/>
    <w:rsid w:val="00017222"/>
    <w:rsid w:val="000174E1"/>
    <w:rsid w:val="00017B55"/>
    <w:rsid w:val="00017F8B"/>
    <w:rsid w:val="00020D07"/>
    <w:rsid w:val="00020F3F"/>
    <w:rsid w:val="00021782"/>
    <w:rsid w:val="00021ECB"/>
    <w:rsid w:val="000225F3"/>
    <w:rsid w:val="00023195"/>
    <w:rsid w:val="000239C8"/>
    <w:rsid w:val="00025EAF"/>
    <w:rsid w:val="0002744E"/>
    <w:rsid w:val="00027A4D"/>
    <w:rsid w:val="00027B13"/>
    <w:rsid w:val="00027E8B"/>
    <w:rsid w:val="00032A0B"/>
    <w:rsid w:val="0003315C"/>
    <w:rsid w:val="00033344"/>
    <w:rsid w:val="00033F97"/>
    <w:rsid w:val="000349DF"/>
    <w:rsid w:val="00035205"/>
    <w:rsid w:val="000366A0"/>
    <w:rsid w:val="00036BDC"/>
    <w:rsid w:val="00037414"/>
    <w:rsid w:val="00037B3C"/>
    <w:rsid w:val="0004031F"/>
    <w:rsid w:val="000432D4"/>
    <w:rsid w:val="000440EF"/>
    <w:rsid w:val="000444F9"/>
    <w:rsid w:val="00044899"/>
    <w:rsid w:val="00046935"/>
    <w:rsid w:val="00047868"/>
    <w:rsid w:val="00047BD6"/>
    <w:rsid w:val="00050124"/>
    <w:rsid w:val="00050301"/>
    <w:rsid w:val="00050581"/>
    <w:rsid w:val="00051363"/>
    <w:rsid w:val="0005146B"/>
    <w:rsid w:val="00051E76"/>
    <w:rsid w:val="0005310C"/>
    <w:rsid w:val="00053110"/>
    <w:rsid w:val="000535B1"/>
    <w:rsid w:val="00053EE5"/>
    <w:rsid w:val="000558E2"/>
    <w:rsid w:val="00055CAD"/>
    <w:rsid w:val="00056828"/>
    <w:rsid w:val="000569CB"/>
    <w:rsid w:val="000576E3"/>
    <w:rsid w:val="00057A05"/>
    <w:rsid w:val="00057A17"/>
    <w:rsid w:val="00057E05"/>
    <w:rsid w:val="00061638"/>
    <w:rsid w:val="00061D90"/>
    <w:rsid w:val="00062460"/>
    <w:rsid w:val="000629E8"/>
    <w:rsid w:val="00063865"/>
    <w:rsid w:val="0006407C"/>
    <w:rsid w:val="00064F91"/>
    <w:rsid w:val="00066DA0"/>
    <w:rsid w:val="0006794B"/>
    <w:rsid w:val="00067C47"/>
    <w:rsid w:val="00070AD4"/>
    <w:rsid w:val="00070E90"/>
    <w:rsid w:val="000717B3"/>
    <w:rsid w:val="00072386"/>
    <w:rsid w:val="000724CE"/>
    <w:rsid w:val="000747D9"/>
    <w:rsid w:val="00074D54"/>
    <w:rsid w:val="00075C68"/>
    <w:rsid w:val="00076447"/>
    <w:rsid w:val="00077D3E"/>
    <w:rsid w:val="0008070A"/>
    <w:rsid w:val="00080786"/>
    <w:rsid w:val="00081EE3"/>
    <w:rsid w:val="00083749"/>
    <w:rsid w:val="00083918"/>
    <w:rsid w:val="00083A0E"/>
    <w:rsid w:val="00084262"/>
    <w:rsid w:val="000842E3"/>
    <w:rsid w:val="00084E6E"/>
    <w:rsid w:val="00084F48"/>
    <w:rsid w:val="00085DAF"/>
    <w:rsid w:val="00090CDA"/>
    <w:rsid w:val="00092AC0"/>
    <w:rsid w:val="00092BB5"/>
    <w:rsid w:val="00092E96"/>
    <w:rsid w:val="00094DBD"/>
    <w:rsid w:val="00094E1D"/>
    <w:rsid w:val="0009523C"/>
    <w:rsid w:val="00095CA4"/>
    <w:rsid w:val="000964A2"/>
    <w:rsid w:val="00096BFC"/>
    <w:rsid w:val="0009702B"/>
    <w:rsid w:val="000979BF"/>
    <w:rsid w:val="00097E89"/>
    <w:rsid w:val="000A0864"/>
    <w:rsid w:val="000A0B9D"/>
    <w:rsid w:val="000A235E"/>
    <w:rsid w:val="000A3C0C"/>
    <w:rsid w:val="000A3DF3"/>
    <w:rsid w:val="000A3FC1"/>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2F1"/>
    <w:rsid w:val="000C1544"/>
    <w:rsid w:val="000C16C7"/>
    <w:rsid w:val="000C1D49"/>
    <w:rsid w:val="000C1EB3"/>
    <w:rsid w:val="000C2894"/>
    <w:rsid w:val="000C3082"/>
    <w:rsid w:val="000C4288"/>
    <w:rsid w:val="000C4598"/>
    <w:rsid w:val="000C48E9"/>
    <w:rsid w:val="000C4AD6"/>
    <w:rsid w:val="000C4B94"/>
    <w:rsid w:val="000C5E30"/>
    <w:rsid w:val="000C61AA"/>
    <w:rsid w:val="000C6326"/>
    <w:rsid w:val="000C7ADA"/>
    <w:rsid w:val="000C7CA0"/>
    <w:rsid w:val="000D006E"/>
    <w:rsid w:val="000D0854"/>
    <w:rsid w:val="000D1807"/>
    <w:rsid w:val="000D24A8"/>
    <w:rsid w:val="000D3C4A"/>
    <w:rsid w:val="000D4200"/>
    <w:rsid w:val="000D42B7"/>
    <w:rsid w:val="000D624D"/>
    <w:rsid w:val="000D69E6"/>
    <w:rsid w:val="000D77E2"/>
    <w:rsid w:val="000D7B64"/>
    <w:rsid w:val="000D7DEA"/>
    <w:rsid w:val="000E148E"/>
    <w:rsid w:val="000E26AD"/>
    <w:rsid w:val="000E27E2"/>
    <w:rsid w:val="000E333D"/>
    <w:rsid w:val="000E3BD5"/>
    <w:rsid w:val="000E4179"/>
    <w:rsid w:val="000E4756"/>
    <w:rsid w:val="000E4872"/>
    <w:rsid w:val="000E5231"/>
    <w:rsid w:val="000E5B5B"/>
    <w:rsid w:val="000E654D"/>
    <w:rsid w:val="000E6742"/>
    <w:rsid w:val="000E71C3"/>
    <w:rsid w:val="000E71EC"/>
    <w:rsid w:val="000E79E7"/>
    <w:rsid w:val="000E7E93"/>
    <w:rsid w:val="000F0960"/>
    <w:rsid w:val="000F1AA4"/>
    <w:rsid w:val="000F2FA1"/>
    <w:rsid w:val="000F40B5"/>
    <w:rsid w:val="000F440A"/>
    <w:rsid w:val="000F498E"/>
    <w:rsid w:val="000F4C98"/>
    <w:rsid w:val="000F74A5"/>
    <w:rsid w:val="00100C18"/>
    <w:rsid w:val="0010132D"/>
    <w:rsid w:val="00101BF7"/>
    <w:rsid w:val="00102677"/>
    <w:rsid w:val="001052D2"/>
    <w:rsid w:val="00105400"/>
    <w:rsid w:val="00107A0A"/>
    <w:rsid w:val="00107F62"/>
    <w:rsid w:val="00110531"/>
    <w:rsid w:val="001105CB"/>
    <w:rsid w:val="001105FC"/>
    <w:rsid w:val="00110D0B"/>
    <w:rsid w:val="0011122B"/>
    <w:rsid w:val="001118CC"/>
    <w:rsid w:val="00111B9F"/>
    <w:rsid w:val="001120CD"/>
    <w:rsid w:val="001129E7"/>
    <w:rsid w:val="00113452"/>
    <w:rsid w:val="00114C98"/>
    <w:rsid w:val="001153DB"/>
    <w:rsid w:val="00116D13"/>
    <w:rsid w:val="00117109"/>
    <w:rsid w:val="0011739D"/>
    <w:rsid w:val="00117D0D"/>
    <w:rsid w:val="00120A06"/>
    <w:rsid w:val="00120D29"/>
    <w:rsid w:val="001210D9"/>
    <w:rsid w:val="00121206"/>
    <w:rsid w:val="001218A7"/>
    <w:rsid w:val="001224CC"/>
    <w:rsid w:val="00122C61"/>
    <w:rsid w:val="00122DA7"/>
    <w:rsid w:val="001231AB"/>
    <w:rsid w:val="00123295"/>
    <w:rsid w:val="001235B5"/>
    <w:rsid w:val="00123D6A"/>
    <w:rsid w:val="001241A2"/>
    <w:rsid w:val="001242B3"/>
    <w:rsid w:val="00125523"/>
    <w:rsid w:val="00126609"/>
    <w:rsid w:val="00126B66"/>
    <w:rsid w:val="001271AA"/>
    <w:rsid w:val="00127883"/>
    <w:rsid w:val="00127D45"/>
    <w:rsid w:val="00130510"/>
    <w:rsid w:val="00130860"/>
    <w:rsid w:val="0013108B"/>
    <w:rsid w:val="001315EC"/>
    <w:rsid w:val="0013237A"/>
    <w:rsid w:val="00132F14"/>
    <w:rsid w:val="00134AAF"/>
    <w:rsid w:val="001372F8"/>
    <w:rsid w:val="001373BA"/>
    <w:rsid w:val="001374E7"/>
    <w:rsid w:val="00137915"/>
    <w:rsid w:val="00140A90"/>
    <w:rsid w:val="00140D32"/>
    <w:rsid w:val="001411D3"/>
    <w:rsid w:val="00142571"/>
    <w:rsid w:val="00142587"/>
    <w:rsid w:val="00142E80"/>
    <w:rsid w:val="001434EC"/>
    <w:rsid w:val="00143657"/>
    <w:rsid w:val="00143B4F"/>
    <w:rsid w:val="00143B65"/>
    <w:rsid w:val="001446B8"/>
    <w:rsid w:val="001447DF"/>
    <w:rsid w:val="00144D88"/>
    <w:rsid w:val="00144F33"/>
    <w:rsid w:val="00145014"/>
    <w:rsid w:val="001450F3"/>
    <w:rsid w:val="00146131"/>
    <w:rsid w:val="00146CF5"/>
    <w:rsid w:val="0014767D"/>
    <w:rsid w:val="0015039A"/>
    <w:rsid w:val="00150D06"/>
    <w:rsid w:val="001524C5"/>
    <w:rsid w:val="001528AE"/>
    <w:rsid w:val="001529C5"/>
    <w:rsid w:val="00152C6D"/>
    <w:rsid w:val="0015415A"/>
    <w:rsid w:val="00154206"/>
    <w:rsid w:val="00154B7B"/>
    <w:rsid w:val="00155518"/>
    <w:rsid w:val="001557C4"/>
    <w:rsid w:val="00156374"/>
    <w:rsid w:val="00156B9A"/>
    <w:rsid w:val="0016076A"/>
    <w:rsid w:val="00161DC7"/>
    <w:rsid w:val="001633D7"/>
    <w:rsid w:val="001636E2"/>
    <w:rsid w:val="00163A93"/>
    <w:rsid w:val="0016501A"/>
    <w:rsid w:val="0016541D"/>
    <w:rsid w:val="00165D66"/>
    <w:rsid w:val="00166553"/>
    <w:rsid w:val="00167364"/>
    <w:rsid w:val="00167D46"/>
    <w:rsid w:val="001706AF"/>
    <w:rsid w:val="001707BE"/>
    <w:rsid w:val="001715D5"/>
    <w:rsid w:val="00171827"/>
    <w:rsid w:val="00171CB7"/>
    <w:rsid w:val="00172561"/>
    <w:rsid w:val="00172C30"/>
    <w:rsid w:val="00173D08"/>
    <w:rsid w:val="00174E5F"/>
    <w:rsid w:val="0017586A"/>
    <w:rsid w:val="00175FF1"/>
    <w:rsid w:val="00176091"/>
    <w:rsid w:val="00176DF3"/>
    <w:rsid w:val="00177628"/>
    <w:rsid w:val="00180823"/>
    <w:rsid w:val="001811E6"/>
    <w:rsid w:val="001819A9"/>
    <w:rsid w:val="00181C75"/>
    <w:rsid w:val="0018268C"/>
    <w:rsid w:val="00183D48"/>
    <w:rsid w:val="001847AA"/>
    <w:rsid w:val="001847BD"/>
    <w:rsid w:val="00185287"/>
    <w:rsid w:val="00186269"/>
    <w:rsid w:val="001866F3"/>
    <w:rsid w:val="00187568"/>
    <w:rsid w:val="0018768C"/>
    <w:rsid w:val="00187E86"/>
    <w:rsid w:val="00190A44"/>
    <w:rsid w:val="00191B2A"/>
    <w:rsid w:val="00192859"/>
    <w:rsid w:val="001930E3"/>
    <w:rsid w:val="00193E99"/>
    <w:rsid w:val="00194DC6"/>
    <w:rsid w:val="001960A9"/>
    <w:rsid w:val="001962D1"/>
    <w:rsid w:val="00196388"/>
    <w:rsid w:val="001964AB"/>
    <w:rsid w:val="001966B5"/>
    <w:rsid w:val="00197227"/>
    <w:rsid w:val="001975A9"/>
    <w:rsid w:val="001A0146"/>
    <w:rsid w:val="001A07CE"/>
    <w:rsid w:val="001A0A7B"/>
    <w:rsid w:val="001A2136"/>
    <w:rsid w:val="001A24EF"/>
    <w:rsid w:val="001A2FC1"/>
    <w:rsid w:val="001A31D9"/>
    <w:rsid w:val="001A45F5"/>
    <w:rsid w:val="001A4D76"/>
    <w:rsid w:val="001A56E1"/>
    <w:rsid w:val="001A5EB6"/>
    <w:rsid w:val="001A6F97"/>
    <w:rsid w:val="001A7617"/>
    <w:rsid w:val="001A78E3"/>
    <w:rsid w:val="001B0188"/>
    <w:rsid w:val="001B105A"/>
    <w:rsid w:val="001B1251"/>
    <w:rsid w:val="001B2246"/>
    <w:rsid w:val="001B247E"/>
    <w:rsid w:val="001B271E"/>
    <w:rsid w:val="001B3296"/>
    <w:rsid w:val="001B3299"/>
    <w:rsid w:val="001B3553"/>
    <w:rsid w:val="001B3C7F"/>
    <w:rsid w:val="001B4080"/>
    <w:rsid w:val="001B48C9"/>
    <w:rsid w:val="001B4E11"/>
    <w:rsid w:val="001B51B7"/>
    <w:rsid w:val="001B5433"/>
    <w:rsid w:val="001B54CB"/>
    <w:rsid w:val="001B5F4E"/>
    <w:rsid w:val="001B6729"/>
    <w:rsid w:val="001B69E2"/>
    <w:rsid w:val="001C02EA"/>
    <w:rsid w:val="001C161B"/>
    <w:rsid w:val="001C17DF"/>
    <w:rsid w:val="001C1FCD"/>
    <w:rsid w:val="001C215C"/>
    <w:rsid w:val="001C24FF"/>
    <w:rsid w:val="001C2744"/>
    <w:rsid w:val="001C3638"/>
    <w:rsid w:val="001C4D7F"/>
    <w:rsid w:val="001C55CA"/>
    <w:rsid w:val="001C5A23"/>
    <w:rsid w:val="001C676A"/>
    <w:rsid w:val="001C682B"/>
    <w:rsid w:val="001C7917"/>
    <w:rsid w:val="001C7D3F"/>
    <w:rsid w:val="001D1000"/>
    <w:rsid w:val="001D1FD3"/>
    <w:rsid w:val="001D282A"/>
    <w:rsid w:val="001D4123"/>
    <w:rsid w:val="001D49C1"/>
    <w:rsid w:val="001D4A91"/>
    <w:rsid w:val="001D4ABA"/>
    <w:rsid w:val="001D4CCF"/>
    <w:rsid w:val="001D6310"/>
    <w:rsid w:val="001D70B7"/>
    <w:rsid w:val="001D743A"/>
    <w:rsid w:val="001E1B38"/>
    <w:rsid w:val="001E1E57"/>
    <w:rsid w:val="001E3030"/>
    <w:rsid w:val="001E33A8"/>
    <w:rsid w:val="001E388F"/>
    <w:rsid w:val="001E4202"/>
    <w:rsid w:val="001E426F"/>
    <w:rsid w:val="001E42D5"/>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2C77"/>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9AD"/>
    <w:rsid w:val="00206A29"/>
    <w:rsid w:val="00206E29"/>
    <w:rsid w:val="00206EAD"/>
    <w:rsid w:val="00207509"/>
    <w:rsid w:val="00207947"/>
    <w:rsid w:val="002102A3"/>
    <w:rsid w:val="002107C4"/>
    <w:rsid w:val="00211294"/>
    <w:rsid w:val="0021146F"/>
    <w:rsid w:val="00211899"/>
    <w:rsid w:val="0021264E"/>
    <w:rsid w:val="00212E9C"/>
    <w:rsid w:val="00214890"/>
    <w:rsid w:val="0021513E"/>
    <w:rsid w:val="00215986"/>
    <w:rsid w:val="00215F63"/>
    <w:rsid w:val="0021645D"/>
    <w:rsid w:val="002179BA"/>
    <w:rsid w:val="00220121"/>
    <w:rsid w:val="0022018A"/>
    <w:rsid w:val="00220C20"/>
    <w:rsid w:val="00221223"/>
    <w:rsid w:val="00221A06"/>
    <w:rsid w:val="00222AB8"/>
    <w:rsid w:val="00222F27"/>
    <w:rsid w:val="002230EC"/>
    <w:rsid w:val="00223459"/>
    <w:rsid w:val="00226F83"/>
    <w:rsid w:val="00230BE7"/>
    <w:rsid w:val="00231DE7"/>
    <w:rsid w:val="00232759"/>
    <w:rsid w:val="00233424"/>
    <w:rsid w:val="00233725"/>
    <w:rsid w:val="00233B4A"/>
    <w:rsid w:val="0023464D"/>
    <w:rsid w:val="00234A32"/>
    <w:rsid w:val="00234DFB"/>
    <w:rsid w:val="002351A0"/>
    <w:rsid w:val="00235814"/>
    <w:rsid w:val="00235DFB"/>
    <w:rsid w:val="00236BFF"/>
    <w:rsid w:val="00236DA5"/>
    <w:rsid w:val="002372C7"/>
    <w:rsid w:val="00237588"/>
    <w:rsid w:val="002407A4"/>
    <w:rsid w:val="00240A1A"/>
    <w:rsid w:val="0024166F"/>
    <w:rsid w:val="0024182F"/>
    <w:rsid w:val="002420EC"/>
    <w:rsid w:val="00242106"/>
    <w:rsid w:val="00243C46"/>
    <w:rsid w:val="00245A4F"/>
    <w:rsid w:val="002460C0"/>
    <w:rsid w:val="0024773E"/>
    <w:rsid w:val="002500F7"/>
    <w:rsid w:val="00251238"/>
    <w:rsid w:val="002527A1"/>
    <w:rsid w:val="00252DE2"/>
    <w:rsid w:val="0025316F"/>
    <w:rsid w:val="00253889"/>
    <w:rsid w:val="00253EBC"/>
    <w:rsid w:val="00253F73"/>
    <w:rsid w:val="00254245"/>
    <w:rsid w:val="002552FA"/>
    <w:rsid w:val="0025531E"/>
    <w:rsid w:val="002554DE"/>
    <w:rsid w:val="00255A60"/>
    <w:rsid w:val="00255AD3"/>
    <w:rsid w:val="00256E1E"/>
    <w:rsid w:val="00257A50"/>
    <w:rsid w:val="00257FC3"/>
    <w:rsid w:val="0026088E"/>
    <w:rsid w:val="002611CB"/>
    <w:rsid w:val="00261DDF"/>
    <w:rsid w:val="002622C4"/>
    <w:rsid w:val="002636A0"/>
    <w:rsid w:val="00264054"/>
    <w:rsid w:val="00264F0B"/>
    <w:rsid w:val="002651B3"/>
    <w:rsid w:val="002661FD"/>
    <w:rsid w:val="00267328"/>
    <w:rsid w:val="002674F4"/>
    <w:rsid w:val="00267882"/>
    <w:rsid w:val="002702FA"/>
    <w:rsid w:val="00271401"/>
    <w:rsid w:val="002717F1"/>
    <w:rsid w:val="00272932"/>
    <w:rsid w:val="00273092"/>
    <w:rsid w:val="00273350"/>
    <w:rsid w:val="002736B9"/>
    <w:rsid w:val="00275843"/>
    <w:rsid w:val="00277526"/>
    <w:rsid w:val="00277FEA"/>
    <w:rsid w:val="00280826"/>
    <w:rsid w:val="002811A4"/>
    <w:rsid w:val="002811D8"/>
    <w:rsid w:val="00281468"/>
    <w:rsid w:val="002826A0"/>
    <w:rsid w:val="00283C0D"/>
    <w:rsid w:val="00283D90"/>
    <w:rsid w:val="00283DB8"/>
    <w:rsid w:val="00284DD9"/>
    <w:rsid w:val="002852F9"/>
    <w:rsid w:val="00285CCB"/>
    <w:rsid w:val="0028620B"/>
    <w:rsid w:val="002863E9"/>
    <w:rsid w:val="00286708"/>
    <w:rsid w:val="00286FF2"/>
    <w:rsid w:val="00287343"/>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979EE"/>
    <w:rsid w:val="002A0966"/>
    <w:rsid w:val="002A0AAA"/>
    <w:rsid w:val="002A1822"/>
    <w:rsid w:val="002A1F03"/>
    <w:rsid w:val="002A21FD"/>
    <w:rsid w:val="002A395B"/>
    <w:rsid w:val="002A39A3"/>
    <w:rsid w:val="002A47CC"/>
    <w:rsid w:val="002A4E7D"/>
    <w:rsid w:val="002A62F4"/>
    <w:rsid w:val="002A6A07"/>
    <w:rsid w:val="002A75DD"/>
    <w:rsid w:val="002A7A36"/>
    <w:rsid w:val="002B0152"/>
    <w:rsid w:val="002B1046"/>
    <w:rsid w:val="002B1780"/>
    <w:rsid w:val="002B185F"/>
    <w:rsid w:val="002B1BB8"/>
    <w:rsid w:val="002B2386"/>
    <w:rsid w:val="002B251A"/>
    <w:rsid w:val="002B3E72"/>
    <w:rsid w:val="002B462C"/>
    <w:rsid w:val="002B49B1"/>
    <w:rsid w:val="002B4D80"/>
    <w:rsid w:val="002B58D7"/>
    <w:rsid w:val="002B5ECC"/>
    <w:rsid w:val="002B5FF8"/>
    <w:rsid w:val="002B75B2"/>
    <w:rsid w:val="002B76DA"/>
    <w:rsid w:val="002B7919"/>
    <w:rsid w:val="002B7DF4"/>
    <w:rsid w:val="002C0D17"/>
    <w:rsid w:val="002C149B"/>
    <w:rsid w:val="002C2354"/>
    <w:rsid w:val="002C2762"/>
    <w:rsid w:val="002C2A56"/>
    <w:rsid w:val="002C2D0E"/>
    <w:rsid w:val="002C2E8C"/>
    <w:rsid w:val="002C36B6"/>
    <w:rsid w:val="002C37CF"/>
    <w:rsid w:val="002C3B85"/>
    <w:rsid w:val="002C447D"/>
    <w:rsid w:val="002C46D6"/>
    <w:rsid w:val="002C4E01"/>
    <w:rsid w:val="002C569D"/>
    <w:rsid w:val="002C6877"/>
    <w:rsid w:val="002D06A5"/>
    <w:rsid w:val="002D0BFC"/>
    <w:rsid w:val="002D0C45"/>
    <w:rsid w:val="002D0CB4"/>
    <w:rsid w:val="002D0F44"/>
    <w:rsid w:val="002D181F"/>
    <w:rsid w:val="002D19BB"/>
    <w:rsid w:val="002D2103"/>
    <w:rsid w:val="002D3639"/>
    <w:rsid w:val="002D3C1D"/>
    <w:rsid w:val="002D3DE9"/>
    <w:rsid w:val="002D4166"/>
    <w:rsid w:val="002D489F"/>
    <w:rsid w:val="002D581D"/>
    <w:rsid w:val="002D5B83"/>
    <w:rsid w:val="002D6676"/>
    <w:rsid w:val="002D72EB"/>
    <w:rsid w:val="002E0C09"/>
    <w:rsid w:val="002E100E"/>
    <w:rsid w:val="002E279D"/>
    <w:rsid w:val="002E2C21"/>
    <w:rsid w:val="002E2EE7"/>
    <w:rsid w:val="002E30D5"/>
    <w:rsid w:val="002E4139"/>
    <w:rsid w:val="002E6045"/>
    <w:rsid w:val="002E6388"/>
    <w:rsid w:val="002E64D8"/>
    <w:rsid w:val="002E6598"/>
    <w:rsid w:val="002E6B03"/>
    <w:rsid w:val="002E6CBC"/>
    <w:rsid w:val="002E76D6"/>
    <w:rsid w:val="002E780B"/>
    <w:rsid w:val="002F07A1"/>
    <w:rsid w:val="002F0D68"/>
    <w:rsid w:val="002F1644"/>
    <w:rsid w:val="002F2144"/>
    <w:rsid w:val="002F246F"/>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1210"/>
    <w:rsid w:val="00305899"/>
    <w:rsid w:val="0030657F"/>
    <w:rsid w:val="0030773B"/>
    <w:rsid w:val="00307A60"/>
    <w:rsid w:val="0031054D"/>
    <w:rsid w:val="00310801"/>
    <w:rsid w:val="00310BE9"/>
    <w:rsid w:val="00314076"/>
    <w:rsid w:val="00314596"/>
    <w:rsid w:val="0031477D"/>
    <w:rsid w:val="00314B39"/>
    <w:rsid w:val="00316613"/>
    <w:rsid w:val="00317264"/>
    <w:rsid w:val="00317493"/>
    <w:rsid w:val="00317D0A"/>
    <w:rsid w:val="00320000"/>
    <w:rsid w:val="00320489"/>
    <w:rsid w:val="00321192"/>
    <w:rsid w:val="0032171B"/>
    <w:rsid w:val="00321FCF"/>
    <w:rsid w:val="00323084"/>
    <w:rsid w:val="003232CA"/>
    <w:rsid w:val="00325092"/>
    <w:rsid w:val="0032540C"/>
    <w:rsid w:val="00326665"/>
    <w:rsid w:val="00326980"/>
    <w:rsid w:val="00326A19"/>
    <w:rsid w:val="00326C05"/>
    <w:rsid w:val="003272B4"/>
    <w:rsid w:val="00330747"/>
    <w:rsid w:val="00333CA5"/>
    <w:rsid w:val="00333E62"/>
    <w:rsid w:val="0033534A"/>
    <w:rsid w:val="00335715"/>
    <w:rsid w:val="003362B4"/>
    <w:rsid w:val="00336EDC"/>
    <w:rsid w:val="0033723C"/>
    <w:rsid w:val="0033732E"/>
    <w:rsid w:val="003374DA"/>
    <w:rsid w:val="003378F3"/>
    <w:rsid w:val="00337953"/>
    <w:rsid w:val="00337BAD"/>
    <w:rsid w:val="00341A5A"/>
    <w:rsid w:val="00341DC2"/>
    <w:rsid w:val="00342DA0"/>
    <w:rsid w:val="003431ED"/>
    <w:rsid w:val="00343B07"/>
    <w:rsid w:val="00345BA6"/>
    <w:rsid w:val="00345D45"/>
    <w:rsid w:val="003463C8"/>
    <w:rsid w:val="00347133"/>
    <w:rsid w:val="00347209"/>
    <w:rsid w:val="00350608"/>
    <w:rsid w:val="003507E2"/>
    <w:rsid w:val="00350922"/>
    <w:rsid w:val="003518DD"/>
    <w:rsid w:val="00353655"/>
    <w:rsid w:val="00353A6B"/>
    <w:rsid w:val="00353E69"/>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0F9"/>
    <w:rsid w:val="00371DE3"/>
    <w:rsid w:val="00372412"/>
    <w:rsid w:val="003738E6"/>
    <w:rsid w:val="003747BA"/>
    <w:rsid w:val="00374DC1"/>
    <w:rsid w:val="00374DD2"/>
    <w:rsid w:val="00374F13"/>
    <w:rsid w:val="003758DB"/>
    <w:rsid w:val="0037724C"/>
    <w:rsid w:val="00377E7F"/>
    <w:rsid w:val="0038012F"/>
    <w:rsid w:val="00380356"/>
    <w:rsid w:val="003805F5"/>
    <w:rsid w:val="0038099A"/>
    <w:rsid w:val="003811B0"/>
    <w:rsid w:val="00381643"/>
    <w:rsid w:val="00381749"/>
    <w:rsid w:val="00381A2E"/>
    <w:rsid w:val="00381F77"/>
    <w:rsid w:val="0038318F"/>
    <w:rsid w:val="00383A75"/>
    <w:rsid w:val="0038456C"/>
    <w:rsid w:val="003846F6"/>
    <w:rsid w:val="00384972"/>
    <w:rsid w:val="00384F4E"/>
    <w:rsid w:val="00386E40"/>
    <w:rsid w:val="00386FC0"/>
    <w:rsid w:val="00387466"/>
    <w:rsid w:val="0038767F"/>
    <w:rsid w:val="003879DE"/>
    <w:rsid w:val="003907DF"/>
    <w:rsid w:val="003911BC"/>
    <w:rsid w:val="003920F6"/>
    <w:rsid w:val="00392711"/>
    <w:rsid w:val="00392DFA"/>
    <w:rsid w:val="00393699"/>
    <w:rsid w:val="00393AB0"/>
    <w:rsid w:val="00394203"/>
    <w:rsid w:val="00394691"/>
    <w:rsid w:val="00394CD2"/>
    <w:rsid w:val="003950A9"/>
    <w:rsid w:val="00397428"/>
    <w:rsid w:val="00397C06"/>
    <w:rsid w:val="003A0282"/>
    <w:rsid w:val="003A0358"/>
    <w:rsid w:val="003A043C"/>
    <w:rsid w:val="003A0910"/>
    <w:rsid w:val="003A1901"/>
    <w:rsid w:val="003A2551"/>
    <w:rsid w:val="003A2648"/>
    <w:rsid w:val="003A2ACA"/>
    <w:rsid w:val="003A2CC2"/>
    <w:rsid w:val="003A2F48"/>
    <w:rsid w:val="003A3D34"/>
    <w:rsid w:val="003A46A0"/>
    <w:rsid w:val="003A4D94"/>
    <w:rsid w:val="003A51E6"/>
    <w:rsid w:val="003A5915"/>
    <w:rsid w:val="003A6A36"/>
    <w:rsid w:val="003A6AA5"/>
    <w:rsid w:val="003B0F3C"/>
    <w:rsid w:val="003B1E8B"/>
    <w:rsid w:val="003B25F5"/>
    <w:rsid w:val="003B296B"/>
    <w:rsid w:val="003B34A2"/>
    <w:rsid w:val="003B3E72"/>
    <w:rsid w:val="003B4187"/>
    <w:rsid w:val="003B436F"/>
    <w:rsid w:val="003B46C0"/>
    <w:rsid w:val="003B6B01"/>
    <w:rsid w:val="003B6C43"/>
    <w:rsid w:val="003B73BA"/>
    <w:rsid w:val="003B7D2F"/>
    <w:rsid w:val="003C01A7"/>
    <w:rsid w:val="003C0316"/>
    <w:rsid w:val="003C0520"/>
    <w:rsid w:val="003C058F"/>
    <w:rsid w:val="003C0F59"/>
    <w:rsid w:val="003C1163"/>
    <w:rsid w:val="003C117D"/>
    <w:rsid w:val="003C1BC3"/>
    <w:rsid w:val="003C1DDA"/>
    <w:rsid w:val="003C21EF"/>
    <w:rsid w:val="003C24E8"/>
    <w:rsid w:val="003C3020"/>
    <w:rsid w:val="003C3FD8"/>
    <w:rsid w:val="003C5BD2"/>
    <w:rsid w:val="003C6EF1"/>
    <w:rsid w:val="003C71CB"/>
    <w:rsid w:val="003C71D9"/>
    <w:rsid w:val="003C73C2"/>
    <w:rsid w:val="003C796F"/>
    <w:rsid w:val="003D00F0"/>
    <w:rsid w:val="003D0E91"/>
    <w:rsid w:val="003D1D3D"/>
    <w:rsid w:val="003D1ED1"/>
    <w:rsid w:val="003D37BF"/>
    <w:rsid w:val="003D3D69"/>
    <w:rsid w:val="003D43BF"/>
    <w:rsid w:val="003D4B87"/>
    <w:rsid w:val="003D760A"/>
    <w:rsid w:val="003D7DEE"/>
    <w:rsid w:val="003D7E70"/>
    <w:rsid w:val="003E084C"/>
    <w:rsid w:val="003E0EC6"/>
    <w:rsid w:val="003E0FD9"/>
    <w:rsid w:val="003E165B"/>
    <w:rsid w:val="003E1712"/>
    <w:rsid w:val="003E1BE7"/>
    <w:rsid w:val="003E1E12"/>
    <w:rsid w:val="003E285B"/>
    <w:rsid w:val="003E2CD0"/>
    <w:rsid w:val="003E4D44"/>
    <w:rsid w:val="003E590A"/>
    <w:rsid w:val="003E5FA0"/>
    <w:rsid w:val="003E6857"/>
    <w:rsid w:val="003E71DD"/>
    <w:rsid w:val="003E7FB5"/>
    <w:rsid w:val="003F136B"/>
    <w:rsid w:val="003F1FE1"/>
    <w:rsid w:val="003F210C"/>
    <w:rsid w:val="003F2498"/>
    <w:rsid w:val="003F3CFC"/>
    <w:rsid w:val="003F4104"/>
    <w:rsid w:val="003F4159"/>
    <w:rsid w:val="003F469C"/>
    <w:rsid w:val="003F4F92"/>
    <w:rsid w:val="003F582E"/>
    <w:rsid w:val="003F5913"/>
    <w:rsid w:val="003F6174"/>
    <w:rsid w:val="003F6593"/>
    <w:rsid w:val="003F7429"/>
    <w:rsid w:val="003F7AD2"/>
    <w:rsid w:val="003F7CA1"/>
    <w:rsid w:val="004008E9"/>
    <w:rsid w:val="004012FB"/>
    <w:rsid w:val="0040131C"/>
    <w:rsid w:val="00401836"/>
    <w:rsid w:val="004020DD"/>
    <w:rsid w:val="004027FA"/>
    <w:rsid w:val="00402E35"/>
    <w:rsid w:val="00403234"/>
    <w:rsid w:val="004038EF"/>
    <w:rsid w:val="00404682"/>
    <w:rsid w:val="004064B7"/>
    <w:rsid w:val="00406999"/>
    <w:rsid w:val="00406A08"/>
    <w:rsid w:val="00407109"/>
    <w:rsid w:val="004076C2"/>
    <w:rsid w:val="0041054C"/>
    <w:rsid w:val="00410D2F"/>
    <w:rsid w:val="004127B8"/>
    <w:rsid w:val="00412A0E"/>
    <w:rsid w:val="00413D92"/>
    <w:rsid w:val="00414190"/>
    <w:rsid w:val="00414312"/>
    <w:rsid w:val="00415131"/>
    <w:rsid w:val="004164F0"/>
    <w:rsid w:val="00416616"/>
    <w:rsid w:val="004171D9"/>
    <w:rsid w:val="00417BE4"/>
    <w:rsid w:val="00420D24"/>
    <w:rsid w:val="004210C3"/>
    <w:rsid w:val="0042248D"/>
    <w:rsid w:val="00422598"/>
    <w:rsid w:val="00423484"/>
    <w:rsid w:val="00423915"/>
    <w:rsid w:val="004247A2"/>
    <w:rsid w:val="00425189"/>
    <w:rsid w:val="00426488"/>
    <w:rsid w:val="004271BE"/>
    <w:rsid w:val="00430124"/>
    <w:rsid w:val="00430793"/>
    <w:rsid w:val="004311DB"/>
    <w:rsid w:val="00431BC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3E6D"/>
    <w:rsid w:val="004463BF"/>
    <w:rsid w:val="00446F87"/>
    <w:rsid w:val="004470FB"/>
    <w:rsid w:val="00447ACA"/>
    <w:rsid w:val="00447E3C"/>
    <w:rsid w:val="004502FD"/>
    <w:rsid w:val="00450C2B"/>
    <w:rsid w:val="00452012"/>
    <w:rsid w:val="00452C43"/>
    <w:rsid w:val="00452C80"/>
    <w:rsid w:val="0045318E"/>
    <w:rsid w:val="004534DB"/>
    <w:rsid w:val="004545B7"/>
    <w:rsid w:val="00454920"/>
    <w:rsid w:val="00454B8C"/>
    <w:rsid w:val="00454D10"/>
    <w:rsid w:val="0045624B"/>
    <w:rsid w:val="0045684C"/>
    <w:rsid w:val="0046074F"/>
    <w:rsid w:val="00461CB3"/>
    <w:rsid w:val="00461E6F"/>
    <w:rsid w:val="004629F6"/>
    <w:rsid w:val="004635E1"/>
    <w:rsid w:val="004636D5"/>
    <w:rsid w:val="00463A57"/>
    <w:rsid w:val="004641AF"/>
    <w:rsid w:val="004642B2"/>
    <w:rsid w:val="00464C28"/>
    <w:rsid w:val="00465200"/>
    <w:rsid w:val="00465A03"/>
    <w:rsid w:val="00465BAC"/>
    <w:rsid w:val="00465DD3"/>
    <w:rsid w:val="00466B6A"/>
    <w:rsid w:val="00466FF9"/>
    <w:rsid w:val="0047018D"/>
    <w:rsid w:val="00470E19"/>
    <w:rsid w:val="004710CE"/>
    <w:rsid w:val="00471562"/>
    <w:rsid w:val="00471AAE"/>
    <w:rsid w:val="00472577"/>
    <w:rsid w:val="00472B68"/>
    <w:rsid w:val="00474D55"/>
    <w:rsid w:val="00475113"/>
    <w:rsid w:val="004755EA"/>
    <w:rsid w:val="004756D2"/>
    <w:rsid w:val="0047684D"/>
    <w:rsid w:val="00476A80"/>
    <w:rsid w:val="00476EF7"/>
    <w:rsid w:val="00477CD3"/>
    <w:rsid w:val="004800DF"/>
    <w:rsid w:val="004814E6"/>
    <w:rsid w:val="0048183D"/>
    <w:rsid w:val="00481C78"/>
    <w:rsid w:val="00483DAF"/>
    <w:rsid w:val="00485936"/>
    <w:rsid w:val="00485A02"/>
    <w:rsid w:val="00485B3F"/>
    <w:rsid w:val="00485F1A"/>
    <w:rsid w:val="00486AC9"/>
    <w:rsid w:val="00487532"/>
    <w:rsid w:val="00487A2A"/>
    <w:rsid w:val="00491141"/>
    <w:rsid w:val="00491259"/>
    <w:rsid w:val="00491E64"/>
    <w:rsid w:val="004927FB"/>
    <w:rsid w:val="00493037"/>
    <w:rsid w:val="00493B4C"/>
    <w:rsid w:val="00494623"/>
    <w:rsid w:val="00494FE0"/>
    <w:rsid w:val="00495C9F"/>
    <w:rsid w:val="00496587"/>
    <w:rsid w:val="004968C5"/>
    <w:rsid w:val="00497095"/>
    <w:rsid w:val="00497AAE"/>
    <w:rsid w:val="004A09D1"/>
    <w:rsid w:val="004A0A25"/>
    <w:rsid w:val="004A0FA9"/>
    <w:rsid w:val="004A1E90"/>
    <w:rsid w:val="004A5359"/>
    <w:rsid w:val="004A58AB"/>
    <w:rsid w:val="004A6010"/>
    <w:rsid w:val="004B046F"/>
    <w:rsid w:val="004B1FBC"/>
    <w:rsid w:val="004B24D5"/>
    <w:rsid w:val="004B2C7C"/>
    <w:rsid w:val="004B35F0"/>
    <w:rsid w:val="004B3806"/>
    <w:rsid w:val="004B59DF"/>
    <w:rsid w:val="004B64D5"/>
    <w:rsid w:val="004B6E3B"/>
    <w:rsid w:val="004B716B"/>
    <w:rsid w:val="004B776C"/>
    <w:rsid w:val="004B7B65"/>
    <w:rsid w:val="004C00BE"/>
    <w:rsid w:val="004C034C"/>
    <w:rsid w:val="004C0508"/>
    <w:rsid w:val="004C10D4"/>
    <w:rsid w:val="004C1A6B"/>
    <w:rsid w:val="004C1CE3"/>
    <w:rsid w:val="004C1F81"/>
    <w:rsid w:val="004C265D"/>
    <w:rsid w:val="004C2ADA"/>
    <w:rsid w:val="004C4A25"/>
    <w:rsid w:val="004C54BE"/>
    <w:rsid w:val="004C5EB0"/>
    <w:rsid w:val="004C61F6"/>
    <w:rsid w:val="004C643A"/>
    <w:rsid w:val="004C6EDD"/>
    <w:rsid w:val="004C75B5"/>
    <w:rsid w:val="004D00B7"/>
    <w:rsid w:val="004D157A"/>
    <w:rsid w:val="004D2889"/>
    <w:rsid w:val="004D313C"/>
    <w:rsid w:val="004D3EFE"/>
    <w:rsid w:val="004D6C17"/>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2E0"/>
    <w:rsid w:val="004F3A22"/>
    <w:rsid w:val="004F43FF"/>
    <w:rsid w:val="004F5B4B"/>
    <w:rsid w:val="004F608A"/>
    <w:rsid w:val="004F6648"/>
    <w:rsid w:val="004F6C55"/>
    <w:rsid w:val="004F6E75"/>
    <w:rsid w:val="004F71A5"/>
    <w:rsid w:val="004F74A4"/>
    <w:rsid w:val="004F775D"/>
    <w:rsid w:val="00501108"/>
    <w:rsid w:val="00502B25"/>
    <w:rsid w:val="00502EF9"/>
    <w:rsid w:val="005039DF"/>
    <w:rsid w:val="00503DE7"/>
    <w:rsid w:val="005050C6"/>
    <w:rsid w:val="00505633"/>
    <w:rsid w:val="005057A9"/>
    <w:rsid w:val="00505BFC"/>
    <w:rsid w:val="00507107"/>
    <w:rsid w:val="00507920"/>
    <w:rsid w:val="00511F0D"/>
    <w:rsid w:val="005121C4"/>
    <w:rsid w:val="005124BC"/>
    <w:rsid w:val="00512BA9"/>
    <w:rsid w:val="005132A5"/>
    <w:rsid w:val="0051381F"/>
    <w:rsid w:val="005147A5"/>
    <w:rsid w:val="00514AFF"/>
    <w:rsid w:val="00514DDD"/>
    <w:rsid w:val="0051543E"/>
    <w:rsid w:val="00515490"/>
    <w:rsid w:val="00515788"/>
    <w:rsid w:val="005157A7"/>
    <w:rsid w:val="0051632B"/>
    <w:rsid w:val="00516476"/>
    <w:rsid w:val="00516B98"/>
    <w:rsid w:val="0051701A"/>
    <w:rsid w:val="00517BD1"/>
    <w:rsid w:val="005205A1"/>
    <w:rsid w:val="00522132"/>
    <w:rsid w:val="00522236"/>
    <w:rsid w:val="00524036"/>
    <w:rsid w:val="00525735"/>
    <w:rsid w:val="00526489"/>
    <w:rsid w:val="00526ED5"/>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0713"/>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665C9"/>
    <w:rsid w:val="00566AA3"/>
    <w:rsid w:val="00567C34"/>
    <w:rsid w:val="00570497"/>
    <w:rsid w:val="00570DEF"/>
    <w:rsid w:val="0057101E"/>
    <w:rsid w:val="005721D8"/>
    <w:rsid w:val="0057245F"/>
    <w:rsid w:val="0057253E"/>
    <w:rsid w:val="005731F8"/>
    <w:rsid w:val="005738DE"/>
    <w:rsid w:val="00574057"/>
    <w:rsid w:val="00574C1C"/>
    <w:rsid w:val="00574E22"/>
    <w:rsid w:val="005761FE"/>
    <w:rsid w:val="005762EB"/>
    <w:rsid w:val="005771BB"/>
    <w:rsid w:val="005772DC"/>
    <w:rsid w:val="00581509"/>
    <w:rsid w:val="0058257E"/>
    <w:rsid w:val="00582AAD"/>
    <w:rsid w:val="00582B72"/>
    <w:rsid w:val="00584A25"/>
    <w:rsid w:val="00584C69"/>
    <w:rsid w:val="00584DE6"/>
    <w:rsid w:val="00584F01"/>
    <w:rsid w:val="00585146"/>
    <w:rsid w:val="00585E18"/>
    <w:rsid w:val="005861E2"/>
    <w:rsid w:val="00587F2B"/>
    <w:rsid w:val="0059099E"/>
    <w:rsid w:val="00591A59"/>
    <w:rsid w:val="005925A8"/>
    <w:rsid w:val="005932A3"/>
    <w:rsid w:val="0059365F"/>
    <w:rsid w:val="00593B16"/>
    <w:rsid w:val="00593C67"/>
    <w:rsid w:val="00593D43"/>
    <w:rsid w:val="0059422A"/>
    <w:rsid w:val="00594CF9"/>
    <w:rsid w:val="005950B8"/>
    <w:rsid w:val="00595193"/>
    <w:rsid w:val="005958FE"/>
    <w:rsid w:val="005960AF"/>
    <w:rsid w:val="0059625B"/>
    <w:rsid w:val="005962DC"/>
    <w:rsid w:val="00597D34"/>
    <w:rsid w:val="00597DD4"/>
    <w:rsid w:val="005A0023"/>
    <w:rsid w:val="005A073F"/>
    <w:rsid w:val="005A127F"/>
    <w:rsid w:val="005A169B"/>
    <w:rsid w:val="005A1AE4"/>
    <w:rsid w:val="005A4219"/>
    <w:rsid w:val="005A4DCA"/>
    <w:rsid w:val="005A4F03"/>
    <w:rsid w:val="005A53D9"/>
    <w:rsid w:val="005A5A0F"/>
    <w:rsid w:val="005A656B"/>
    <w:rsid w:val="005A688A"/>
    <w:rsid w:val="005B28BF"/>
    <w:rsid w:val="005B3F7D"/>
    <w:rsid w:val="005B4425"/>
    <w:rsid w:val="005B4C8E"/>
    <w:rsid w:val="005B5119"/>
    <w:rsid w:val="005B5C5C"/>
    <w:rsid w:val="005B6031"/>
    <w:rsid w:val="005B66B8"/>
    <w:rsid w:val="005B765E"/>
    <w:rsid w:val="005B7A81"/>
    <w:rsid w:val="005C09B7"/>
    <w:rsid w:val="005C0CDC"/>
    <w:rsid w:val="005C1003"/>
    <w:rsid w:val="005C169D"/>
    <w:rsid w:val="005C17F0"/>
    <w:rsid w:val="005C1DE4"/>
    <w:rsid w:val="005C1FEE"/>
    <w:rsid w:val="005C20A8"/>
    <w:rsid w:val="005C2AA6"/>
    <w:rsid w:val="005C3046"/>
    <w:rsid w:val="005C4182"/>
    <w:rsid w:val="005C5A76"/>
    <w:rsid w:val="005C5FD3"/>
    <w:rsid w:val="005C60E2"/>
    <w:rsid w:val="005C6322"/>
    <w:rsid w:val="005C7F09"/>
    <w:rsid w:val="005D0041"/>
    <w:rsid w:val="005D0D90"/>
    <w:rsid w:val="005D0FBE"/>
    <w:rsid w:val="005D11DF"/>
    <w:rsid w:val="005D2132"/>
    <w:rsid w:val="005D2563"/>
    <w:rsid w:val="005D3070"/>
    <w:rsid w:val="005D34AF"/>
    <w:rsid w:val="005D3FC0"/>
    <w:rsid w:val="005D5330"/>
    <w:rsid w:val="005D599C"/>
    <w:rsid w:val="005D60F7"/>
    <w:rsid w:val="005D6339"/>
    <w:rsid w:val="005D66AD"/>
    <w:rsid w:val="005D6DB0"/>
    <w:rsid w:val="005D7C36"/>
    <w:rsid w:val="005E0410"/>
    <w:rsid w:val="005E049B"/>
    <w:rsid w:val="005E12A4"/>
    <w:rsid w:val="005E1C0F"/>
    <w:rsid w:val="005E3C71"/>
    <w:rsid w:val="005E3EFD"/>
    <w:rsid w:val="005E5556"/>
    <w:rsid w:val="005E6D42"/>
    <w:rsid w:val="005F0369"/>
    <w:rsid w:val="005F2E47"/>
    <w:rsid w:val="005F3998"/>
    <w:rsid w:val="005F56B8"/>
    <w:rsid w:val="005F56DD"/>
    <w:rsid w:val="005F57AC"/>
    <w:rsid w:val="005F6035"/>
    <w:rsid w:val="005F76B4"/>
    <w:rsid w:val="005F7ED4"/>
    <w:rsid w:val="006003C6"/>
    <w:rsid w:val="00600751"/>
    <w:rsid w:val="0060144C"/>
    <w:rsid w:val="00601E8B"/>
    <w:rsid w:val="00602608"/>
    <w:rsid w:val="00602700"/>
    <w:rsid w:val="006027B2"/>
    <w:rsid w:val="006031D7"/>
    <w:rsid w:val="00603243"/>
    <w:rsid w:val="006035C2"/>
    <w:rsid w:val="00603945"/>
    <w:rsid w:val="006039F6"/>
    <w:rsid w:val="00603C9F"/>
    <w:rsid w:val="00604219"/>
    <w:rsid w:val="00604B4D"/>
    <w:rsid w:val="0060521D"/>
    <w:rsid w:val="00606848"/>
    <w:rsid w:val="006068F1"/>
    <w:rsid w:val="00607034"/>
    <w:rsid w:val="0060723A"/>
    <w:rsid w:val="006077A7"/>
    <w:rsid w:val="00607C17"/>
    <w:rsid w:val="0061092B"/>
    <w:rsid w:val="0061229F"/>
    <w:rsid w:val="00612D81"/>
    <w:rsid w:val="00613769"/>
    <w:rsid w:val="006148A7"/>
    <w:rsid w:val="006151F5"/>
    <w:rsid w:val="006154BE"/>
    <w:rsid w:val="006163E6"/>
    <w:rsid w:val="00617B14"/>
    <w:rsid w:val="00617FB8"/>
    <w:rsid w:val="006201C5"/>
    <w:rsid w:val="006205CA"/>
    <w:rsid w:val="00620DD1"/>
    <w:rsid w:val="00621B9A"/>
    <w:rsid w:val="00621BD8"/>
    <w:rsid w:val="00621EBE"/>
    <w:rsid w:val="00622981"/>
    <w:rsid w:val="00622A56"/>
    <w:rsid w:val="00623371"/>
    <w:rsid w:val="00623666"/>
    <w:rsid w:val="006237BB"/>
    <w:rsid w:val="006240B8"/>
    <w:rsid w:val="00624BA1"/>
    <w:rsid w:val="0062504A"/>
    <w:rsid w:val="00630163"/>
    <w:rsid w:val="00630537"/>
    <w:rsid w:val="00630D31"/>
    <w:rsid w:val="006318F0"/>
    <w:rsid w:val="0063241B"/>
    <w:rsid w:val="00634954"/>
    <w:rsid w:val="006352A8"/>
    <w:rsid w:val="006365BB"/>
    <w:rsid w:val="00636C97"/>
    <w:rsid w:val="0063709E"/>
    <w:rsid w:val="00637A29"/>
    <w:rsid w:val="00640045"/>
    <w:rsid w:val="00641620"/>
    <w:rsid w:val="0064231C"/>
    <w:rsid w:val="00643B69"/>
    <w:rsid w:val="006443C2"/>
    <w:rsid w:val="006443EB"/>
    <w:rsid w:val="00644791"/>
    <w:rsid w:val="0064565C"/>
    <w:rsid w:val="0064579A"/>
    <w:rsid w:val="00645882"/>
    <w:rsid w:val="00645E3E"/>
    <w:rsid w:val="00646E8F"/>
    <w:rsid w:val="00646FE8"/>
    <w:rsid w:val="00650C57"/>
    <w:rsid w:val="006515AB"/>
    <w:rsid w:val="006515E9"/>
    <w:rsid w:val="00651FB6"/>
    <w:rsid w:val="0065271F"/>
    <w:rsid w:val="00652F33"/>
    <w:rsid w:val="0065341A"/>
    <w:rsid w:val="00653D44"/>
    <w:rsid w:val="00654627"/>
    <w:rsid w:val="0065462B"/>
    <w:rsid w:val="00655329"/>
    <w:rsid w:val="006562C3"/>
    <w:rsid w:val="006576D5"/>
    <w:rsid w:val="0066032A"/>
    <w:rsid w:val="00660341"/>
    <w:rsid w:val="006613FD"/>
    <w:rsid w:val="00662D25"/>
    <w:rsid w:val="00663819"/>
    <w:rsid w:val="00663A43"/>
    <w:rsid w:val="00664DC9"/>
    <w:rsid w:val="00666239"/>
    <w:rsid w:val="00666CB3"/>
    <w:rsid w:val="0066734E"/>
    <w:rsid w:val="00667BA0"/>
    <w:rsid w:val="00670872"/>
    <w:rsid w:val="006710A8"/>
    <w:rsid w:val="00672873"/>
    <w:rsid w:val="006728D2"/>
    <w:rsid w:val="00672990"/>
    <w:rsid w:val="00673184"/>
    <w:rsid w:val="00673520"/>
    <w:rsid w:val="00673E4A"/>
    <w:rsid w:val="00675709"/>
    <w:rsid w:val="00676206"/>
    <w:rsid w:val="00676645"/>
    <w:rsid w:val="00676CEC"/>
    <w:rsid w:val="006772FA"/>
    <w:rsid w:val="00677FA6"/>
    <w:rsid w:val="00680706"/>
    <w:rsid w:val="0068095D"/>
    <w:rsid w:val="00680BB3"/>
    <w:rsid w:val="00681403"/>
    <w:rsid w:val="0068193D"/>
    <w:rsid w:val="00681FC6"/>
    <w:rsid w:val="006820F5"/>
    <w:rsid w:val="006835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290D"/>
    <w:rsid w:val="0069314F"/>
    <w:rsid w:val="006933AC"/>
    <w:rsid w:val="0069378D"/>
    <w:rsid w:val="00694197"/>
    <w:rsid w:val="0069464F"/>
    <w:rsid w:val="0069477D"/>
    <w:rsid w:val="00694C03"/>
    <w:rsid w:val="00694E2C"/>
    <w:rsid w:val="006951A1"/>
    <w:rsid w:val="006951BD"/>
    <w:rsid w:val="006969B0"/>
    <w:rsid w:val="00696F91"/>
    <w:rsid w:val="006973B4"/>
    <w:rsid w:val="006A00AF"/>
    <w:rsid w:val="006A01D9"/>
    <w:rsid w:val="006A03E7"/>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58D0"/>
    <w:rsid w:val="006A63F7"/>
    <w:rsid w:val="006A67B5"/>
    <w:rsid w:val="006A6F5F"/>
    <w:rsid w:val="006A7683"/>
    <w:rsid w:val="006A7AA5"/>
    <w:rsid w:val="006B042B"/>
    <w:rsid w:val="006B15FD"/>
    <w:rsid w:val="006B2870"/>
    <w:rsid w:val="006B31FB"/>
    <w:rsid w:val="006B39F0"/>
    <w:rsid w:val="006B45F0"/>
    <w:rsid w:val="006B47C6"/>
    <w:rsid w:val="006B4C36"/>
    <w:rsid w:val="006B5079"/>
    <w:rsid w:val="006B65A4"/>
    <w:rsid w:val="006B6684"/>
    <w:rsid w:val="006B6DAF"/>
    <w:rsid w:val="006C0316"/>
    <w:rsid w:val="006C07B5"/>
    <w:rsid w:val="006C0AAB"/>
    <w:rsid w:val="006C12D8"/>
    <w:rsid w:val="006C2D5F"/>
    <w:rsid w:val="006C320F"/>
    <w:rsid w:val="006C3CAF"/>
    <w:rsid w:val="006C530D"/>
    <w:rsid w:val="006C5645"/>
    <w:rsid w:val="006C6FBE"/>
    <w:rsid w:val="006C713B"/>
    <w:rsid w:val="006C762D"/>
    <w:rsid w:val="006C7FFE"/>
    <w:rsid w:val="006D0724"/>
    <w:rsid w:val="006D0781"/>
    <w:rsid w:val="006D20FF"/>
    <w:rsid w:val="006D21F3"/>
    <w:rsid w:val="006D305D"/>
    <w:rsid w:val="006D3DC6"/>
    <w:rsid w:val="006D4938"/>
    <w:rsid w:val="006D7DED"/>
    <w:rsid w:val="006D7FB8"/>
    <w:rsid w:val="006E0073"/>
    <w:rsid w:val="006E0378"/>
    <w:rsid w:val="006E0ED4"/>
    <w:rsid w:val="006E0FB7"/>
    <w:rsid w:val="006E1111"/>
    <w:rsid w:val="006E12D8"/>
    <w:rsid w:val="006E1608"/>
    <w:rsid w:val="006E1FBE"/>
    <w:rsid w:val="006E2476"/>
    <w:rsid w:val="006E25B0"/>
    <w:rsid w:val="006E2815"/>
    <w:rsid w:val="006E2DBB"/>
    <w:rsid w:val="006E4F59"/>
    <w:rsid w:val="006E5495"/>
    <w:rsid w:val="006E57FE"/>
    <w:rsid w:val="006E6834"/>
    <w:rsid w:val="006E6E74"/>
    <w:rsid w:val="006E728B"/>
    <w:rsid w:val="006F00A2"/>
    <w:rsid w:val="006F04D1"/>
    <w:rsid w:val="006F0BDA"/>
    <w:rsid w:val="006F1928"/>
    <w:rsid w:val="006F1DDF"/>
    <w:rsid w:val="006F1F61"/>
    <w:rsid w:val="006F2C01"/>
    <w:rsid w:val="006F4B84"/>
    <w:rsid w:val="006F4E02"/>
    <w:rsid w:val="006F4FDF"/>
    <w:rsid w:val="006F5EBE"/>
    <w:rsid w:val="006F6247"/>
    <w:rsid w:val="006F6DD8"/>
    <w:rsid w:val="006F791C"/>
    <w:rsid w:val="00701198"/>
    <w:rsid w:val="007019CA"/>
    <w:rsid w:val="00701BA8"/>
    <w:rsid w:val="00702893"/>
    <w:rsid w:val="00702B4E"/>
    <w:rsid w:val="00702B92"/>
    <w:rsid w:val="00703D2E"/>
    <w:rsid w:val="00703F33"/>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2EA4"/>
    <w:rsid w:val="00723808"/>
    <w:rsid w:val="00723E36"/>
    <w:rsid w:val="007248E8"/>
    <w:rsid w:val="00724CC2"/>
    <w:rsid w:val="0072505C"/>
    <w:rsid w:val="007254BE"/>
    <w:rsid w:val="007255AB"/>
    <w:rsid w:val="007255E4"/>
    <w:rsid w:val="00725C37"/>
    <w:rsid w:val="00727BFD"/>
    <w:rsid w:val="00730288"/>
    <w:rsid w:val="0073048E"/>
    <w:rsid w:val="0073050F"/>
    <w:rsid w:val="00730C0B"/>
    <w:rsid w:val="007317F3"/>
    <w:rsid w:val="007319AB"/>
    <w:rsid w:val="00731F72"/>
    <w:rsid w:val="00732A76"/>
    <w:rsid w:val="00732CA0"/>
    <w:rsid w:val="00733011"/>
    <w:rsid w:val="00733CCA"/>
    <w:rsid w:val="00733EE3"/>
    <w:rsid w:val="0073503A"/>
    <w:rsid w:val="00735D0C"/>
    <w:rsid w:val="00735EC6"/>
    <w:rsid w:val="007361B8"/>
    <w:rsid w:val="00736C93"/>
    <w:rsid w:val="007412CA"/>
    <w:rsid w:val="007413CD"/>
    <w:rsid w:val="00741C52"/>
    <w:rsid w:val="0074240E"/>
    <w:rsid w:val="00742813"/>
    <w:rsid w:val="0074358B"/>
    <w:rsid w:val="00743F6B"/>
    <w:rsid w:val="00744ED5"/>
    <w:rsid w:val="0074539F"/>
    <w:rsid w:val="007455B5"/>
    <w:rsid w:val="00746DB2"/>
    <w:rsid w:val="00747850"/>
    <w:rsid w:val="0075123F"/>
    <w:rsid w:val="007530B0"/>
    <w:rsid w:val="0075367D"/>
    <w:rsid w:val="00753E03"/>
    <w:rsid w:val="007557F6"/>
    <w:rsid w:val="007558FB"/>
    <w:rsid w:val="00755D7A"/>
    <w:rsid w:val="0075617C"/>
    <w:rsid w:val="00756AEC"/>
    <w:rsid w:val="00757838"/>
    <w:rsid w:val="007579B0"/>
    <w:rsid w:val="00757BA7"/>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5AC"/>
    <w:rsid w:val="0077077F"/>
    <w:rsid w:val="007728A4"/>
    <w:rsid w:val="007732BC"/>
    <w:rsid w:val="00774D05"/>
    <w:rsid w:val="0077517E"/>
    <w:rsid w:val="00776784"/>
    <w:rsid w:val="007768C2"/>
    <w:rsid w:val="007772A3"/>
    <w:rsid w:val="00777889"/>
    <w:rsid w:val="00777E49"/>
    <w:rsid w:val="00780553"/>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64"/>
    <w:rsid w:val="00792D8B"/>
    <w:rsid w:val="007930AA"/>
    <w:rsid w:val="007954ED"/>
    <w:rsid w:val="007955B3"/>
    <w:rsid w:val="007961FA"/>
    <w:rsid w:val="007A001B"/>
    <w:rsid w:val="007A03DE"/>
    <w:rsid w:val="007A270C"/>
    <w:rsid w:val="007A2A2F"/>
    <w:rsid w:val="007A2AE6"/>
    <w:rsid w:val="007A3170"/>
    <w:rsid w:val="007A3313"/>
    <w:rsid w:val="007A3318"/>
    <w:rsid w:val="007A343B"/>
    <w:rsid w:val="007A3B79"/>
    <w:rsid w:val="007A4E18"/>
    <w:rsid w:val="007A59D5"/>
    <w:rsid w:val="007A686F"/>
    <w:rsid w:val="007A6969"/>
    <w:rsid w:val="007A6C46"/>
    <w:rsid w:val="007A7382"/>
    <w:rsid w:val="007A7F99"/>
    <w:rsid w:val="007B05F6"/>
    <w:rsid w:val="007B0AD6"/>
    <w:rsid w:val="007B1E46"/>
    <w:rsid w:val="007B3D6C"/>
    <w:rsid w:val="007B4E6A"/>
    <w:rsid w:val="007B58B2"/>
    <w:rsid w:val="007B60F4"/>
    <w:rsid w:val="007B6838"/>
    <w:rsid w:val="007B7C91"/>
    <w:rsid w:val="007C039C"/>
    <w:rsid w:val="007C124C"/>
    <w:rsid w:val="007C2225"/>
    <w:rsid w:val="007C22D4"/>
    <w:rsid w:val="007C2BAC"/>
    <w:rsid w:val="007C2F6D"/>
    <w:rsid w:val="007C32F0"/>
    <w:rsid w:val="007C339A"/>
    <w:rsid w:val="007C342F"/>
    <w:rsid w:val="007C3C7F"/>
    <w:rsid w:val="007C46ED"/>
    <w:rsid w:val="007C4ED5"/>
    <w:rsid w:val="007C5492"/>
    <w:rsid w:val="007C5B04"/>
    <w:rsid w:val="007C6ED9"/>
    <w:rsid w:val="007C7828"/>
    <w:rsid w:val="007C7DD8"/>
    <w:rsid w:val="007D110A"/>
    <w:rsid w:val="007D1630"/>
    <w:rsid w:val="007D20B4"/>
    <w:rsid w:val="007D2F7D"/>
    <w:rsid w:val="007D3E7C"/>
    <w:rsid w:val="007D4DCA"/>
    <w:rsid w:val="007D605F"/>
    <w:rsid w:val="007D6293"/>
    <w:rsid w:val="007D66DE"/>
    <w:rsid w:val="007D68E0"/>
    <w:rsid w:val="007D6A20"/>
    <w:rsid w:val="007E0996"/>
    <w:rsid w:val="007E14A2"/>
    <w:rsid w:val="007E1830"/>
    <w:rsid w:val="007E2C30"/>
    <w:rsid w:val="007E2E8F"/>
    <w:rsid w:val="007E43B5"/>
    <w:rsid w:val="007E47B6"/>
    <w:rsid w:val="007E52E4"/>
    <w:rsid w:val="007E5439"/>
    <w:rsid w:val="007E7301"/>
    <w:rsid w:val="007E74E3"/>
    <w:rsid w:val="007E7AE1"/>
    <w:rsid w:val="007F073F"/>
    <w:rsid w:val="007F0746"/>
    <w:rsid w:val="007F0E66"/>
    <w:rsid w:val="007F2F03"/>
    <w:rsid w:val="007F3895"/>
    <w:rsid w:val="007F3A80"/>
    <w:rsid w:val="007F4582"/>
    <w:rsid w:val="007F467D"/>
    <w:rsid w:val="007F4AD9"/>
    <w:rsid w:val="007F5ED4"/>
    <w:rsid w:val="007F74A4"/>
    <w:rsid w:val="007F7B34"/>
    <w:rsid w:val="0080061C"/>
    <w:rsid w:val="008014CB"/>
    <w:rsid w:val="008016C5"/>
    <w:rsid w:val="00801DF8"/>
    <w:rsid w:val="0080203C"/>
    <w:rsid w:val="008022DF"/>
    <w:rsid w:val="00803517"/>
    <w:rsid w:val="008038E0"/>
    <w:rsid w:val="008058A1"/>
    <w:rsid w:val="00805C61"/>
    <w:rsid w:val="0080656B"/>
    <w:rsid w:val="00806F5A"/>
    <w:rsid w:val="00807764"/>
    <w:rsid w:val="00807D24"/>
    <w:rsid w:val="008105C9"/>
    <w:rsid w:val="00810701"/>
    <w:rsid w:val="00810A41"/>
    <w:rsid w:val="00810E8D"/>
    <w:rsid w:val="00812052"/>
    <w:rsid w:val="00812316"/>
    <w:rsid w:val="00812498"/>
    <w:rsid w:val="00812765"/>
    <w:rsid w:val="008129E2"/>
    <w:rsid w:val="0081303F"/>
    <w:rsid w:val="00813D9B"/>
    <w:rsid w:val="00814256"/>
    <w:rsid w:val="0081448C"/>
    <w:rsid w:val="00816379"/>
    <w:rsid w:val="00820559"/>
    <w:rsid w:val="0082058C"/>
    <w:rsid w:val="008207A7"/>
    <w:rsid w:val="00820AAF"/>
    <w:rsid w:val="00820F09"/>
    <w:rsid w:val="00821A6F"/>
    <w:rsid w:val="00822308"/>
    <w:rsid w:val="008223DC"/>
    <w:rsid w:val="008225D7"/>
    <w:rsid w:val="00822676"/>
    <w:rsid w:val="00822E73"/>
    <w:rsid w:val="008232DE"/>
    <w:rsid w:val="0082343A"/>
    <w:rsid w:val="00824788"/>
    <w:rsid w:val="00825883"/>
    <w:rsid w:val="00825DAF"/>
    <w:rsid w:val="00826028"/>
    <w:rsid w:val="008264A9"/>
    <w:rsid w:val="008267FF"/>
    <w:rsid w:val="008268DE"/>
    <w:rsid w:val="00826C4A"/>
    <w:rsid w:val="00826CC7"/>
    <w:rsid w:val="008273B0"/>
    <w:rsid w:val="00827D1C"/>
    <w:rsid w:val="008309C2"/>
    <w:rsid w:val="00833E47"/>
    <w:rsid w:val="00834291"/>
    <w:rsid w:val="00834C2B"/>
    <w:rsid w:val="0083574A"/>
    <w:rsid w:val="008365C6"/>
    <w:rsid w:val="0083792E"/>
    <w:rsid w:val="00840796"/>
    <w:rsid w:val="00841954"/>
    <w:rsid w:val="0084244A"/>
    <w:rsid w:val="00843EB3"/>
    <w:rsid w:val="00843F03"/>
    <w:rsid w:val="008446F0"/>
    <w:rsid w:val="00844A24"/>
    <w:rsid w:val="00844B0A"/>
    <w:rsid w:val="008500CD"/>
    <w:rsid w:val="008502AC"/>
    <w:rsid w:val="00850AEE"/>
    <w:rsid w:val="00851B6D"/>
    <w:rsid w:val="008522D9"/>
    <w:rsid w:val="00852663"/>
    <w:rsid w:val="008528E8"/>
    <w:rsid w:val="00853822"/>
    <w:rsid w:val="0085394B"/>
    <w:rsid w:val="008543AD"/>
    <w:rsid w:val="008556BE"/>
    <w:rsid w:val="00855B6D"/>
    <w:rsid w:val="00855BF9"/>
    <w:rsid w:val="008567A6"/>
    <w:rsid w:val="00857B82"/>
    <w:rsid w:val="008609FF"/>
    <w:rsid w:val="00861BF5"/>
    <w:rsid w:val="00862D37"/>
    <w:rsid w:val="00862D64"/>
    <w:rsid w:val="0086417F"/>
    <w:rsid w:val="0086503D"/>
    <w:rsid w:val="00865346"/>
    <w:rsid w:val="00865480"/>
    <w:rsid w:val="008659EB"/>
    <w:rsid w:val="008666C4"/>
    <w:rsid w:val="00866FF6"/>
    <w:rsid w:val="00870262"/>
    <w:rsid w:val="00872B63"/>
    <w:rsid w:val="00872DB8"/>
    <w:rsid w:val="00872F89"/>
    <w:rsid w:val="00873072"/>
    <w:rsid w:val="008746A2"/>
    <w:rsid w:val="008755F2"/>
    <w:rsid w:val="00875B94"/>
    <w:rsid w:val="00875CFA"/>
    <w:rsid w:val="0087634F"/>
    <w:rsid w:val="008765A7"/>
    <w:rsid w:val="008777FE"/>
    <w:rsid w:val="0087786E"/>
    <w:rsid w:val="00877D42"/>
    <w:rsid w:val="00877ECD"/>
    <w:rsid w:val="00880782"/>
    <w:rsid w:val="00880BC7"/>
    <w:rsid w:val="00881A8B"/>
    <w:rsid w:val="00882618"/>
    <w:rsid w:val="00883269"/>
    <w:rsid w:val="00886422"/>
    <w:rsid w:val="00886450"/>
    <w:rsid w:val="008870A0"/>
    <w:rsid w:val="008874A7"/>
    <w:rsid w:val="008904C8"/>
    <w:rsid w:val="00891293"/>
    <w:rsid w:val="0089141E"/>
    <w:rsid w:val="0089190D"/>
    <w:rsid w:val="00891D28"/>
    <w:rsid w:val="008959F7"/>
    <w:rsid w:val="00896F39"/>
    <w:rsid w:val="00897E93"/>
    <w:rsid w:val="00897F91"/>
    <w:rsid w:val="008A09DC"/>
    <w:rsid w:val="008A0AEA"/>
    <w:rsid w:val="008A0DA7"/>
    <w:rsid w:val="008A13B8"/>
    <w:rsid w:val="008A237F"/>
    <w:rsid w:val="008A27CA"/>
    <w:rsid w:val="008A299F"/>
    <w:rsid w:val="008A2BE0"/>
    <w:rsid w:val="008A2CFD"/>
    <w:rsid w:val="008A3333"/>
    <w:rsid w:val="008A48C0"/>
    <w:rsid w:val="008A4B5D"/>
    <w:rsid w:val="008A6058"/>
    <w:rsid w:val="008A7CA2"/>
    <w:rsid w:val="008B0277"/>
    <w:rsid w:val="008B0A8E"/>
    <w:rsid w:val="008B0B40"/>
    <w:rsid w:val="008B11F8"/>
    <w:rsid w:val="008B1E46"/>
    <w:rsid w:val="008B35AD"/>
    <w:rsid w:val="008B4468"/>
    <w:rsid w:val="008B476F"/>
    <w:rsid w:val="008B5D0C"/>
    <w:rsid w:val="008B64C0"/>
    <w:rsid w:val="008B7F11"/>
    <w:rsid w:val="008C0BB2"/>
    <w:rsid w:val="008C176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21B1"/>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E6BE9"/>
    <w:rsid w:val="008E7CC5"/>
    <w:rsid w:val="008F01E9"/>
    <w:rsid w:val="008F02F3"/>
    <w:rsid w:val="008F12B1"/>
    <w:rsid w:val="008F3119"/>
    <w:rsid w:val="008F39D1"/>
    <w:rsid w:val="008F39EF"/>
    <w:rsid w:val="008F3E5D"/>
    <w:rsid w:val="008F452B"/>
    <w:rsid w:val="008F4BAE"/>
    <w:rsid w:val="008F6CDC"/>
    <w:rsid w:val="008F6D67"/>
    <w:rsid w:val="008F73E9"/>
    <w:rsid w:val="008F7AF0"/>
    <w:rsid w:val="009002CF"/>
    <w:rsid w:val="009006FB"/>
    <w:rsid w:val="00900A33"/>
    <w:rsid w:val="00901245"/>
    <w:rsid w:val="00901359"/>
    <w:rsid w:val="00901ED5"/>
    <w:rsid w:val="0090231A"/>
    <w:rsid w:val="00902C60"/>
    <w:rsid w:val="00902DBE"/>
    <w:rsid w:val="00903AB5"/>
    <w:rsid w:val="00904598"/>
    <w:rsid w:val="00904F48"/>
    <w:rsid w:val="00905AAF"/>
    <w:rsid w:val="00905EF8"/>
    <w:rsid w:val="00907118"/>
    <w:rsid w:val="00907199"/>
    <w:rsid w:val="0090739F"/>
    <w:rsid w:val="009074D2"/>
    <w:rsid w:val="0090786C"/>
    <w:rsid w:val="00907B3C"/>
    <w:rsid w:val="00907FF2"/>
    <w:rsid w:val="009104FB"/>
    <w:rsid w:val="009108E9"/>
    <w:rsid w:val="0091137A"/>
    <w:rsid w:val="009116B2"/>
    <w:rsid w:val="00911EAB"/>
    <w:rsid w:val="00912797"/>
    <w:rsid w:val="009135EB"/>
    <w:rsid w:val="0091374D"/>
    <w:rsid w:val="00913782"/>
    <w:rsid w:val="009145C9"/>
    <w:rsid w:val="00914F9B"/>
    <w:rsid w:val="00915809"/>
    <w:rsid w:val="009158B5"/>
    <w:rsid w:val="00915958"/>
    <w:rsid w:val="009160A1"/>
    <w:rsid w:val="00916626"/>
    <w:rsid w:val="009177BF"/>
    <w:rsid w:val="0092034A"/>
    <w:rsid w:val="0092090E"/>
    <w:rsid w:val="00920993"/>
    <w:rsid w:val="009217F2"/>
    <w:rsid w:val="0092188E"/>
    <w:rsid w:val="009218E9"/>
    <w:rsid w:val="0092279F"/>
    <w:rsid w:val="009235B6"/>
    <w:rsid w:val="009235C8"/>
    <w:rsid w:val="009237E0"/>
    <w:rsid w:val="00923F65"/>
    <w:rsid w:val="0092425C"/>
    <w:rsid w:val="00924741"/>
    <w:rsid w:val="00924F92"/>
    <w:rsid w:val="009258DF"/>
    <w:rsid w:val="009262BB"/>
    <w:rsid w:val="00926659"/>
    <w:rsid w:val="00927330"/>
    <w:rsid w:val="009275E3"/>
    <w:rsid w:val="009275F7"/>
    <w:rsid w:val="009278D2"/>
    <w:rsid w:val="00930C4C"/>
    <w:rsid w:val="00930EF8"/>
    <w:rsid w:val="00930F43"/>
    <w:rsid w:val="00930FF9"/>
    <w:rsid w:val="00931DE7"/>
    <w:rsid w:val="00932670"/>
    <w:rsid w:val="00934879"/>
    <w:rsid w:val="00934E5F"/>
    <w:rsid w:val="00935136"/>
    <w:rsid w:val="00935272"/>
    <w:rsid w:val="00935319"/>
    <w:rsid w:val="0093767D"/>
    <w:rsid w:val="0093782E"/>
    <w:rsid w:val="00937D95"/>
    <w:rsid w:val="00940F79"/>
    <w:rsid w:val="00941793"/>
    <w:rsid w:val="0094204C"/>
    <w:rsid w:val="0094211A"/>
    <w:rsid w:val="0094323A"/>
    <w:rsid w:val="00944507"/>
    <w:rsid w:val="00944C3E"/>
    <w:rsid w:val="00944C66"/>
    <w:rsid w:val="009451FF"/>
    <w:rsid w:val="009453AC"/>
    <w:rsid w:val="00945AA8"/>
    <w:rsid w:val="00946147"/>
    <w:rsid w:val="00950246"/>
    <w:rsid w:val="009506A9"/>
    <w:rsid w:val="009506F4"/>
    <w:rsid w:val="00950769"/>
    <w:rsid w:val="00952DA0"/>
    <w:rsid w:val="0095379E"/>
    <w:rsid w:val="00953D32"/>
    <w:rsid w:val="00953D3D"/>
    <w:rsid w:val="00954013"/>
    <w:rsid w:val="009545A0"/>
    <w:rsid w:val="00954ECF"/>
    <w:rsid w:val="00954EDB"/>
    <w:rsid w:val="00955226"/>
    <w:rsid w:val="009558CC"/>
    <w:rsid w:val="009559C9"/>
    <w:rsid w:val="00955A3A"/>
    <w:rsid w:val="00955F25"/>
    <w:rsid w:val="00955F4B"/>
    <w:rsid w:val="00956126"/>
    <w:rsid w:val="0095684B"/>
    <w:rsid w:val="00956E37"/>
    <w:rsid w:val="009602E8"/>
    <w:rsid w:val="00960351"/>
    <w:rsid w:val="009604A0"/>
    <w:rsid w:val="00961836"/>
    <w:rsid w:val="0096294F"/>
    <w:rsid w:val="0096309F"/>
    <w:rsid w:val="00963C1C"/>
    <w:rsid w:val="00964655"/>
    <w:rsid w:val="009646FE"/>
    <w:rsid w:val="00964BFE"/>
    <w:rsid w:val="00964CAB"/>
    <w:rsid w:val="00964E4A"/>
    <w:rsid w:val="00965D83"/>
    <w:rsid w:val="00966178"/>
    <w:rsid w:val="009666E7"/>
    <w:rsid w:val="00966C99"/>
    <w:rsid w:val="00967860"/>
    <w:rsid w:val="00967CC7"/>
    <w:rsid w:val="00970820"/>
    <w:rsid w:val="00971AAE"/>
    <w:rsid w:val="00971FA4"/>
    <w:rsid w:val="00971FDA"/>
    <w:rsid w:val="00972109"/>
    <w:rsid w:val="00972377"/>
    <w:rsid w:val="00972461"/>
    <w:rsid w:val="0097271B"/>
    <w:rsid w:val="0097278F"/>
    <w:rsid w:val="00973B2C"/>
    <w:rsid w:val="00973CFC"/>
    <w:rsid w:val="00974318"/>
    <w:rsid w:val="00975994"/>
    <w:rsid w:val="00975BB1"/>
    <w:rsid w:val="00975DDC"/>
    <w:rsid w:val="009766CE"/>
    <w:rsid w:val="00977F08"/>
    <w:rsid w:val="00977F14"/>
    <w:rsid w:val="009800F0"/>
    <w:rsid w:val="00980A59"/>
    <w:rsid w:val="00980A7C"/>
    <w:rsid w:val="00981075"/>
    <w:rsid w:val="00981B37"/>
    <w:rsid w:val="00981BA0"/>
    <w:rsid w:val="00981C2B"/>
    <w:rsid w:val="009820B9"/>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A9F"/>
    <w:rsid w:val="009A0C5C"/>
    <w:rsid w:val="009A2591"/>
    <w:rsid w:val="009A30A2"/>
    <w:rsid w:val="009A37BC"/>
    <w:rsid w:val="009A37CD"/>
    <w:rsid w:val="009A3A44"/>
    <w:rsid w:val="009A4012"/>
    <w:rsid w:val="009A4505"/>
    <w:rsid w:val="009A4579"/>
    <w:rsid w:val="009A53D3"/>
    <w:rsid w:val="009A5792"/>
    <w:rsid w:val="009A5E25"/>
    <w:rsid w:val="009A6C61"/>
    <w:rsid w:val="009A734B"/>
    <w:rsid w:val="009A7678"/>
    <w:rsid w:val="009A79AA"/>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1E2D"/>
    <w:rsid w:val="009D2289"/>
    <w:rsid w:val="009D26DC"/>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212"/>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0CE"/>
    <w:rsid w:val="009F518C"/>
    <w:rsid w:val="009F5841"/>
    <w:rsid w:val="009F6398"/>
    <w:rsid w:val="009F7412"/>
    <w:rsid w:val="009F7A35"/>
    <w:rsid w:val="009F7D63"/>
    <w:rsid w:val="009F7F20"/>
    <w:rsid w:val="00A00DA0"/>
    <w:rsid w:val="00A015F1"/>
    <w:rsid w:val="00A01994"/>
    <w:rsid w:val="00A01DE4"/>
    <w:rsid w:val="00A02226"/>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1CAC"/>
    <w:rsid w:val="00A1255E"/>
    <w:rsid w:val="00A137AB"/>
    <w:rsid w:val="00A13A15"/>
    <w:rsid w:val="00A14A37"/>
    <w:rsid w:val="00A14AF9"/>
    <w:rsid w:val="00A14D4E"/>
    <w:rsid w:val="00A15CEF"/>
    <w:rsid w:val="00A16E3E"/>
    <w:rsid w:val="00A17357"/>
    <w:rsid w:val="00A1779B"/>
    <w:rsid w:val="00A17D47"/>
    <w:rsid w:val="00A17F6A"/>
    <w:rsid w:val="00A20469"/>
    <w:rsid w:val="00A205D6"/>
    <w:rsid w:val="00A2181B"/>
    <w:rsid w:val="00A22D52"/>
    <w:rsid w:val="00A23D20"/>
    <w:rsid w:val="00A2445E"/>
    <w:rsid w:val="00A24789"/>
    <w:rsid w:val="00A253E4"/>
    <w:rsid w:val="00A2584B"/>
    <w:rsid w:val="00A26433"/>
    <w:rsid w:val="00A264C4"/>
    <w:rsid w:val="00A302CA"/>
    <w:rsid w:val="00A309E0"/>
    <w:rsid w:val="00A30B78"/>
    <w:rsid w:val="00A323BF"/>
    <w:rsid w:val="00A32DF1"/>
    <w:rsid w:val="00A35295"/>
    <w:rsid w:val="00A35778"/>
    <w:rsid w:val="00A3592F"/>
    <w:rsid w:val="00A362A7"/>
    <w:rsid w:val="00A3669F"/>
    <w:rsid w:val="00A4073D"/>
    <w:rsid w:val="00A40B08"/>
    <w:rsid w:val="00A40C03"/>
    <w:rsid w:val="00A40EE8"/>
    <w:rsid w:val="00A415A9"/>
    <w:rsid w:val="00A42BD6"/>
    <w:rsid w:val="00A45154"/>
    <w:rsid w:val="00A46369"/>
    <w:rsid w:val="00A46662"/>
    <w:rsid w:val="00A47AED"/>
    <w:rsid w:val="00A5007A"/>
    <w:rsid w:val="00A50365"/>
    <w:rsid w:val="00A51186"/>
    <w:rsid w:val="00A52EC3"/>
    <w:rsid w:val="00A5512E"/>
    <w:rsid w:val="00A551E9"/>
    <w:rsid w:val="00A552B3"/>
    <w:rsid w:val="00A5681C"/>
    <w:rsid w:val="00A56D5C"/>
    <w:rsid w:val="00A57132"/>
    <w:rsid w:val="00A57C5E"/>
    <w:rsid w:val="00A60410"/>
    <w:rsid w:val="00A60775"/>
    <w:rsid w:val="00A62246"/>
    <w:rsid w:val="00A62554"/>
    <w:rsid w:val="00A62A84"/>
    <w:rsid w:val="00A62FD5"/>
    <w:rsid w:val="00A63A62"/>
    <w:rsid w:val="00A649B6"/>
    <w:rsid w:val="00A65653"/>
    <w:rsid w:val="00A6635C"/>
    <w:rsid w:val="00A66909"/>
    <w:rsid w:val="00A66B20"/>
    <w:rsid w:val="00A66CFE"/>
    <w:rsid w:val="00A66DA6"/>
    <w:rsid w:val="00A66E5D"/>
    <w:rsid w:val="00A707B9"/>
    <w:rsid w:val="00A723E6"/>
    <w:rsid w:val="00A72495"/>
    <w:rsid w:val="00A72BE4"/>
    <w:rsid w:val="00A72D78"/>
    <w:rsid w:val="00A740CC"/>
    <w:rsid w:val="00A74519"/>
    <w:rsid w:val="00A75799"/>
    <w:rsid w:val="00A75D15"/>
    <w:rsid w:val="00A76954"/>
    <w:rsid w:val="00A76C80"/>
    <w:rsid w:val="00A76ECC"/>
    <w:rsid w:val="00A77535"/>
    <w:rsid w:val="00A7758D"/>
    <w:rsid w:val="00A776A8"/>
    <w:rsid w:val="00A77824"/>
    <w:rsid w:val="00A778D8"/>
    <w:rsid w:val="00A778E1"/>
    <w:rsid w:val="00A77C6E"/>
    <w:rsid w:val="00A8077E"/>
    <w:rsid w:val="00A80A8E"/>
    <w:rsid w:val="00A8404D"/>
    <w:rsid w:val="00A84AF7"/>
    <w:rsid w:val="00A85636"/>
    <w:rsid w:val="00A87CE6"/>
    <w:rsid w:val="00A9008E"/>
    <w:rsid w:val="00A903B2"/>
    <w:rsid w:val="00A90532"/>
    <w:rsid w:val="00A907A5"/>
    <w:rsid w:val="00A90938"/>
    <w:rsid w:val="00A92138"/>
    <w:rsid w:val="00A92A18"/>
    <w:rsid w:val="00A93CA0"/>
    <w:rsid w:val="00A940CB"/>
    <w:rsid w:val="00A94AB9"/>
    <w:rsid w:val="00A94D15"/>
    <w:rsid w:val="00A96E85"/>
    <w:rsid w:val="00A97753"/>
    <w:rsid w:val="00A977C5"/>
    <w:rsid w:val="00A97BD0"/>
    <w:rsid w:val="00AA112D"/>
    <w:rsid w:val="00AA1893"/>
    <w:rsid w:val="00AA1BF1"/>
    <w:rsid w:val="00AA1D0B"/>
    <w:rsid w:val="00AA26AC"/>
    <w:rsid w:val="00AA3F61"/>
    <w:rsid w:val="00AA3F73"/>
    <w:rsid w:val="00AA405C"/>
    <w:rsid w:val="00AA45F8"/>
    <w:rsid w:val="00AA45FD"/>
    <w:rsid w:val="00AA4680"/>
    <w:rsid w:val="00AA485E"/>
    <w:rsid w:val="00AA6AB7"/>
    <w:rsid w:val="00AA6B29"/>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BC5"/>
    <w:rsid w:val="00AC4F2E"/>
    <w:rsid w:val="00AC5025"/>
    <w:rsid w:val="00AC50B8"/>
    <w:rsid w:val="00AC6ED9"/>
    <w:rsid w:val="00AC78DF"/>
    <w:rsid w:val="00AC79D9"/>
    <w:rsid w:val="00AC7CFE"/>
    <w:rsid w:val="00AD1053"/>
    <w:rsid w:val="00AD1A56"/>
    <w:rsid w:val="00AD1F8B"/>
    <w:rsid w:val="00AD291B"/>
    <w:rsid w:val="00AD2D03"/>
    <w:rsid w:val="00AD2E85"/>
    <w:rsid w:val="00AD413C"/>
    <w:rsid w:val="00AD4353"/>
    <w:rsid w:val="00AD75BF"/>
    <w:rsid w:val="00AD7C6D"/>
    <w:rsid w:val="00AD7EA5"/>
    <w:rsid w:val="00AE02C2"/>
    <w:rsid w:val="00AE06F5"/>
    <w:rsid w:val="00AE238D"/>
    <w:rsid w:val="00AE2AC4"/>
    <w:rsid w:val="00AE32C1"/>
    <w:rsid w:val="00AE3EE3"/>
    <w:rsid w:val="00AE46F2"/>
    <w:rsid w:val="00AE4DF7"/>
    <w:rsid w:val="00AE53B1"/>
    <w:rsid w:val="00AE70A3"/>
    <w:rsid w:val="00AE7181"/>
    <w:rsid w:val="00AE78BF"/>
    <w:rsid w:val="00AF08F6"/>
    <w:rsid w:val="00AF0DCB"/>
    <w:rsid w:val="00AF1366"/>
    <w:rsid w:val="00AF17A5"/>
    <w:rsid w:val="00AF242C"/>
    <w:rsid w:val="00AF3158"/>
    <w:rsid w:val="00AF322F"/>
    <w:rsid w:val="00AF3A94"/>
    <w:rsid w:val="00AF3C97"/>
    <w:rsid w:val="00AF43B6"/>
    <w:rsid w:val="00AF43EF"/>
    <w:rsid w:val="00AF4D40"/>
    <w:rsid w:val="00AF5094"/>
    <w:rsid w:val="00AF50B6"/>
    <w:rsid w:val="00AF543F"/>
    <w:rsid w:val="00AF5DAC"/>
    <w:rsid w:val="00AF670C"/>
    <w:rsid w:val="00AF77B8"/>
    <w:rsid w:val="00AF7DA4"/>
    <w:rsid w:val="00AF7F63"/>
    <w:rsid w:val="00B000C6"/>
    <w:rsid w:val="00B019C7"/>
    <w:rsid w:val="00B02222"/>
    <w:rsid w:val="00B030FE"/>
    <w:rsid w:val="00B03EE5"/>
    <w:rsid w:val="00B0429C"/>
    <w:rsid w:val="00B042A8"/>
    <w:rsid w:val="00B0443D"/>
    <w:rsid w:val="00B046D3"/>
    <w:rsid w:val="00B05FA4"/>
    <w:rsid w:val="00B0601C"/>
    <w:rsid w:val="00B101FE"/>
    <w:rsid w:val="00B12A86"/>
    <w:rsid w:val="00B12F17"/>
    <w:rsid w:val="00B14E6D"/>
    <w:rsid w:val="00B15306"/>
    <w:rsid w:val="00B155EC"/>
    <w:rsid w:val="00B163ED"/>
    <w:rsid w:val="00B163F9"/>
    <w:rsid w:val="00B164D0"/>
    <w:rsid w:val="00B1760D"/>
    <w:rsid w:val="00B176DA"/>
    <w:rsid w:val="00B20205"/>
    <w:rsid w:val="00B20CB5"/>
    <w:rsid w:val="00B20F29"/>
    <w:rsid w:val="00B21124"/>
    <w:rsid w:val="00B21F79"/>
    <w:rsid w:val="00B22D31"/>
    <w:rsid w:val="00B233AB"/>
    <w:rsid w:val="00B233D4"/>
    <w:rsid w:val="00B23DF1"/>
    <w:rsid w:val="00B24733"/>
    <w:rsid w:val="00B24A27"/>
    <w:rsid w:val="00B26604"/>
    <w:rsid w:val="00B3023F"/>
    <w:rsid w:val="00B31698"/>
    <w:rsid w:val="00B31DEF"/>
    <w:rsid w:val="00B32A02"/>
    <w:rsid w:val="00B342A0"/>
    <w:rsid w:val="00B35B1F"/>
    <w:rsid w:val="00B36817"/>
    <w:rsid w:val="00B368CD"/>
    <w:rsid w:val="00B370CC"/>
    <w:rsid w:val="00B3788B"/>
    <w:rsid w:val="00B40902"/>
    <w:rsid w:val="00B40D2B"/>
    <w:rsid w:val="00B41677"/>
    <w:rsid w:val="00B41820"/>
    <w:rsid w:val="00B4283E"/>
    <w:rsid w:val="00B42A5E"/>
    <w:rsid w:val="00B448D5"/>
    <w:rsid w:val="00B44B0A"/>
    <w:rsid w:val="00B45374"/>
    <w:rsid w:val="00B454B4"/>
    <w:rsid w:val="00B456DA"/>
    <w:rsid w:val="00B473B4"/>
    <w:rsid w:val="00B475E4"/>
    <w:rsid w:val="00B50089"/>
    <w:rsid w:val="00B50328"/>
    <w:rsid w:val="00B50C58"/>
    <w:rsid w:val="00B513F5"/>
    <w:rsid w:val="00B51453"/>
    <w:rsid w:val="00B51742"/>
    <w:rsid w:val="00B5197A"/>
    <w:rsid w:val="00B52071"/>
    <w:rsid w:val="00B52089"/>
    <w:rsid w:val="00B525A0"/>
    <w:rsid w:val="00B5310C"/>
    <w:rsid w:val="00B538A5"/>
    <w:rsid w:val="00B53AEB"/>
    <w:rsid w:val="00B53B61"/>
    <w:rsid w:val="00B54713"/>
    <w:rsid w:val="00B54B5A"/>
    <w:rsid w:val="00B55251"/>
    <w:rsid w:val="00B5580D"/>
    <w:rsid w:val="00B55DF5"/>
    <w:rsid w:val="00B560ED"/>
    <w:rsid w:val="00B562AC"/>
    <w:rsid w:val="00B572F9"/>
    <w:rsid w:val="00B60641"/>
    <w:rsid w:val="00B609EA"/>
    <w:rsid w:val="00B60BBC"/>
    <w:rsid w:val="00B61CE0"/>
    <w:rsid w:val="00B6208C"/>
    <w:rsid w:val="00B6296B"/>
    <w:rsid w:val="00B631BC"/>
    <w:rsid w:val="00B63204"/>
    <w:rsid w:val="00B63772"/>
    <w:rsid w:val="00B63874"/>
    <w:rsid w:val="00B63AD2"/>
    <w:rsid w:val="00B648E3"/>
    <w:rsid w:val="00B64F55"/>
    <w:rsid w:val="00B6507A"/>
    <w:rsid w:val="00B658FE"/>
    <w:rsid w:val="00B664E3"/>
    <w:rsid w:val="00B710A7"/>
    <w:rsid w:val="00B713FF"/>
    <w:rsid w:val="00B7162D"/>
    <w:rsid w:val="00B71783"/>
    <w:rsid w:val="00B71E3E"/>
    <w:rsid w:val="00B71F03"/>
    <w:rsid w:val="00B724DD"/>
    <w:rsid w:val="00B72B07"/>
    <w:rsid w:val="00B73186"/>
    <w:rsid w:val="00B73D86"/>
    <w:rsid w:val="00B7439F"/>
    <w:rsid w:val="00B74A49"/>
    <w:rsid w:val="00B7607C"/>
    <w:rsid w:val="00B762FA"/>
    <w:rsid w:val="00B76CCF"/>
    <w:rsid w:val="00B76FB5"/>
    <w:rsid w:val="00B76FE9"/>
    <w:rsid w:val="00B7787E"/>
    <w:rsid w:val="00B77BD1"/>
    <w:rsid w:val="00B77E2A"/>
    <w:rsid w:val="00B82323"/>
    <w:rsid w:val="00B82819"/>
    <w:rsid w:val="00B82B8C"/>
    <w:rsid w:val="00B82C14"/>
    <w:rsid w:val="00B836C3"/>
    <w:rsid w:val="00B8610C"/>
    <w:rsid w:val="00B86732"/>
    <w:rsid w:val="00B90651"/>
    <w:rsid w:val="00B9073F"/>
    <w:rsid w:val="00B90B67"/>
    <w:rsid w:val="00B91B9E"/>
    <w:rsid w:val="00B93161"/>
    <w:rsid w:val="00B9322D"/>
    <w:rsid w:val="00B9331D"/>
    <w:rsid w:val="00B93856"/>
    <w:rsid w:val="00B93A00"/>
    <w:rsid w:val="00B93C44"/>
    <w:rsid w:val="00B93D9D"/>
    <w:rsid w:val="00B940C5"/>
    <w:rsid w:val="00B9427F"/>
    <w:rsid w:val="00B944EA"/>
    <w:rsid w:val="00B95197"/>
    <w:rsid w:val="00B969CA"/>
    <w:rsid w:val="00B9777C"/>
    <w:rsid w:val="00BA153F"/>
    <w:rsid w:val="00BA1E32"/>
    <w:rsid w:val="00BA2ABE"/>
    <w:rsid w:val="00BA371B"/>
    <w:rsid w:val="00BA45E3"/>
    <w:rsid w:val="00BA46C9"/>
    <w:rsid w:val="00BA6195"/>
    <w:rsid w:val="00BA6C8E"/>
    <w:rsid w:val="00BA6F68"/>
    <w:rsid w:val="00BA7589"/>
    <w:rsid w:val="00BB00D0"/>
    <w:rsid w:val="00BB06E4"/>
    <w:rsid w:val="00BB26AA"/>
    <w:rsid w:val="00BB27C0"/>
    <w:rsid w:val="00BB33F1"/>
    <w:rsid w:val="00BB3ACC"/>
    <w:rsid w:val="00BB43A8"/>
    <w:rsid w:val="00BB4C6D"/>
    <w:rsid w:val="00BB4E90"/>
    <w:rsid w:val="00BB4EF6"/>
    <w:rsid w:val="00BB5DC5"/>
    <w:rsid w:val="00BB5E57"/>
    <w:rsid w:val="00BB65CF"/>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BB8"/>
    <w:rsid w:val="00BC4FC5"/>
    <w:rsid w:val="00BC5756"/>
    <w:rsid w:val="00BC5949"/>
    <w:rsid w:val="00BC61FB"/>
    <w:rsid w:val="00BC67FA"/>
    <w:rsid w:val="00BC68B4"/>
    <w:rsid w:val="00BC6FCA"/>
    <w:rsid w:val="00BD113C"/>
    <w:rsid w:val="00BD1805"/>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E6F3E"/>
    <w:rsid w:val="00BE6F40"/>
    <w:rsid w:val="00BF031B"/>
    <w:rsid w:val="00BF04C7"/>
    <w:rsid w:val="00BF0851"/>
    <w:rsid w:val="00BF091F"/>
    <w:rsid w:val="00BF2F47"/>
    <w:rsid w:val="00BF46BF"/>
    <w:rsid w:val="00BF5ED2"/>
    <w:rsid w:val="00BF67A9"/>
    <w:rsid w:val="00BF6A03"/>
    <w:rsid w:val="00BF6C9C"/>
    <w:rsid w:val="00BF70FB"/>
    <w:rsid w:val="00C010C2"/>
    <w:rsid w:val="00C01213"/>
    <w:rsid w:val="00C01332"/>
    <w:rsid w:val="00C014AA"/>
    <w:rsid w:val="00C01D9C"/>
    <w:rsid w:val="00C01FA4"/>
    <w:rsid w:val="00C02BC4"/>
    <w:rsid w:val="00C03378"/>
    <w:rsid w:val="00C03A1B"/>
    <w:rsid w:val="00C0462F"/>
    <w:rsid w:val="00C046EB"/>
    <w:rsid w:val="00C04864"/>
    <w:rsid w:val="00C053F8"/>
    <w:rsid w:val="00C06BD3"/>
    <w:rsid w:val="00C06E54"/>
    <w:rsid w:val="00C10208"/>
    <w:rsid w:val="00C108ED"/>
    <w:rsid w:val="00C11BC4"/>
    <w:rsid w:val="00C12B69"/>
    <w:rsid w:val="00C12BF1"/>
    <w:rsid w:val="00C12C79"/>
    <w:rsid w:val="00C140BC"/>
    <w:rsid w:val="00C1482D"/>
    <w:rsid w:val="00C159F5"/>
    <w:rsid w:val="00C15B9A"/>
    <w:rsid w:val="00C16163"/>
    <w:rsid w:val="00C16191"/>
    <w:rsid w:val="00C163BB"/>
    <w:rsid w:val="00C163DC"/>
    <w:rsid w:val="00C165B7"/>
    <w:rsid w:val="00C17364"/>
    <w:rsid w:val="00C1787D"/>
    <w:rsid w:val="00C178DB"/>
    <w:rsid w:val="00C2082B"/>
    <w:rsid w:val="00C240DC"/>
    <w:rsid w:val="00C257DE"/>
    <w:rsid w:val="00C26769"/>
    <w:rsid w:val="00C267DD"/>
    <w:rsid w:val="00C27868"/>
    <w:rsid w:val="00C27BE8"/>
    <w:rsid w:val="00C27ECC"/>
    <w:rsid w:val="00C30FF0"/>
    <w:rsid w:val="00C3106B"/>
    <w:rsid w:val="00C33CE6"/>
    <w:rsid w:val="00C349BB"/>
    <w:rsid w:val="00C35E18"/>
    <w:rsid w:val="00C36946"/>
    <w:rsid w:val="00C36D8E"/>
    <w:rsid w:val="00C4022D"/>
    <w:rsid w:val="00C40830"/>
    <w:rsid w:val="00C40960"/>
    <w:rsid w:val="00C411E5"/>
    <w:rsid w:val="00C4130B"/>
    <w:rsid w:val="00C4202F"/>
    <w:rsid w:val="00C4204F"/>
    <w:rsid w:val="00C42229"/>
    <w:rsid w:val="00C43289"/>
    <w:rsid w:val="00C43EB1"/>
    <w:rsid w:val="00C44784"/>
    <w:rsid w:val="00C45711"/>
    <w:rsid w:val="00C46C85"/>
    <w:rsid w:val="00C46D5D"/>
    <w:rsid w:val="00C472C8"/>
    <w:rsid w:val="00C47620"/>
    <w:rsid w:val="00C47828"/>
    <w:rsid w:val="00C4790D"/>
    <w:rsid w:val="00C504AF"/>
    <w:rsid w:val="00C50961"/>
    <w:rsid w:val="00C51D7F"/>
    <w:rsid w:val="00C52372"/>
    <w:rsid w:val="00C52425"/>
    <w:rsid w:val="00C525CF"/>
    <w:rsid w:val="00C53112"/>
    <w:rsid w:val="00C562A3"/>
    <w:rsid w:val="00C56C3D"/>
    <w:rsid w:val="00C57F77"/>
    <w:rsid w:val="00C60737"/>
    <w:rsid w:val="00C6094D"/>
    <w:rsid w:val="00C61980"/>
    <w:rsid w:val="00C61F04"/>
    <w:rsid w:val="00C63EFC"/>
    <w:rsid w:val="00C640C6"/>
    <w:rsid w:val="00C64D23"/>
    <w:rsid w:val="00C64EE5"/>
    <w:rsid w:val="00C659F5"/>
    <w:rsid w:val="00C65B06"/>
    <w:rsid w:val="00C65CE0"/>
    <w:rsid w:val="00C66566"/>
    <w:rsid w:val="00C67788"/>
    <w:rsid w:val="00C677AB"/>
    <w:rsid w:val="00C70BB0"/>
    <w:rsid w:val="00C7398F"/>
    <w:rsid w:val="00C739A0"/>
    <w:rsid w:val="00C76FC0"/>
    <w:rsid w:val="00C773EC"/>
    <w:rsid w:val="00C77993"/>
    <w:rsid w:val="00C77D9B"/>
    <w:rsid w:val="00C804A3"/>
    <w:rsid w:val="00C804AC"/>
    <w:rsid w:val="00C8072C"/>
    <w:rsid w:val="00C80ED9"/>
    <w:rsid w:val="00C80FF3"/>
    <w:rsid w:val="00C81B37"/>
    <w:rsid w:val="00C820E9"/>
    <w:rsid w:val="00C822A0"/>
    <w:rsid w:val="00C82CF4"/>
    <w:rsid w:val="00C836C2"/>
    <w:rsid w:val="00C8377E"/>
    <w:rsid w:val="00C83A31"/>
    <w:rsid w:val="00C843E6"/>
    <w:rsid w:val="00C84CFE"/>
    <w:rsid w:val="00C84D19"/>
    <w:rsid w:val="00C84DB2"/>
    <w:rsid w:val="00C86EE0"/>
    <w:rsid w:val="00C8720D"/>
    <w:rsid w:val="00C87866"/>
    <w:rsid w:val="00C87C27"/>
    <w:rsid w:val="00C87FCB"/>
    <w:rsid w:val="00C9017D"/>
    <w:rsid w:val="00C9104C"/>
    <w:rsid w:val="00C911EE"/>
    <w:rsid w:val="00C9172B"/>
    <w:rsid w:val="00C91A03"/>
    <w:rsid w:val="00C9222F"/>
    <w:rsid w:val="00C92297"/>
    <w:rsid w:val="00C92E31"/>
    <w:rsid w:val="00C932C7"/>
    <w:rsid w:val="00C93B21"/>
    <w:rsid w:val="00C94392"/>
    <w:rsid w:val="00C94C7A"/>
    <w:rsid w:val="00C957DE"/>
    <w:rsid w:val="00C95D60"/>
    <w:rsid w:val="00C9646B"/>
    <w:rsid w:val="00CA0257"/>
    <w:rsid w:val="00CA0713"/>
    <w:rsid w:val="00CA0B0A"/>
    <w:rsid w:val="00CA0D54"/>
    <w:rsid w:val="00CA0ED3"/>
    <w:rsid w:val="00CA13DF"/>
    <w:rsid w:val="00CA2CB6"/>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015"/>
    <w:rsid w:val="00CB53BB"/>
    <w:rsid w:val="00CB66B8"/>
    <w:rsid w:val="00CB6774"/>
    <w:rsid w:val="00CB7161"/>
    <w:rsid w:val="00CC0927"/>
    <w:rsid w:val="00CC0DEC"/>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5887"/>
    <w:rsid w:val="00CD7548"/>
    <w:rsid w:val="00CD7999"/>
    <w:rsid w:val="00CD7FB7"/>
    <w:rsid w:val="00CE0804"/>
    <w:rsid w:val="00CE0D92"/>
    <w:rsid w:val="00CE1610"/>
    <w:rsid w:val="00CE1672"/>
    <w:rsid w:val="00CE21C3"/>
    <w:rsid w:val="00CE2D59"/>
    <w:rsid w:val="00CE361F"/>
    <w:rsid w:val="00CE3C5E"/>
    <w:rsid w:val="00CE5A0F"/>
    <w:rsid w:val="00CE5FE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4D7"/>
    <w:rsid w:val="00CF752E"/>
    <w:rsid w:val="00CF7CAD"/>
    <w:rsid w:val="00D0073E"/>
    <w:rsid w:val="00D00BA8"/>
    <w:rsid w:val="00D015AD"/>
    <w:rsid w:val="00D017CF"/>
    <w:rsid w:val="00D01E8D"/>
    <w:rsid w:val="00D021A1"/>
    <w:rsid w:val="00D033FA"/>
    <w:rsid w:val="00D03D00"/>
    <w:rsid w:val="00D042BB"/>
    <w:rsid w:val="00D04493"/>
    <w:rsid w:val="00D04510"/>
    <w:rsid w:val="00D05FA9"/>
    <w:rsid w:val="00D072F9"/>
    <w:rsid w:val="00D0792F"/>
    <w:rsid w:val="00D114CE"/>
    <w:rsid w:val="00D12FE6"/>
    <w:rsid w:val="00D135AD"/>
    <w:rsid w:val="00D13A4F"/>
    <w:rsid w:val="00D13BF7"/>
    <w:rsid w:val="00D13CF7"/>
    <w:rsid w:val="00D14024"/>
    <w:rsid w:val="00D1404C"/>
    <w:rsid w:val="00D143A1"/>
    <w:rsid w:val="00D145E5"/>
    <w:rsid w:val="00D15356"/>
    <w:rsid w:val="00D15606"/>
    <w:rsid w:val="00D1581D"/>
    <w:rsid w:val="00D16085"/>
    <w:rsid w:val="00D168CA"/>
    <w:rsid w:val="00D1692F"/>
    <w:rsid w:val="00D16E65"/>
    <w:rsid w:val="00D17990"/>
    <w:rsid w:val="00D17E42"/>
    <w:rsid w:val="00D20A8E"/>
    <w:rsid w:val="00D2202A"/>
    <w:rsid w:val="00D223AC"/>
    <w:rsid w:val="00D22C2E"/>
    <w:rsid w:val="00D23F93"/>
    <w:rsid w:val="00D242EB"/>
    <w:rsid w:val="00D2457A"/>
    <w:rsid w:val="00D24D4C"/>
    <w:rsid w:val="00D259D9"/>
    <w:rsid w:val="00D25B15"/>
    <w:rsid w:val="00D25CEF"/>
    <w:rsid w:val="00D25DE1"/>
    <w:rsid w:val="00D25EBA"/>
    <w:rsid w:val="00D25F09"/>
    <w:rsid w:val="00D264ED"/>
    <w:rsid w:val="00D2733F"/>
    <w:rsid w:val="00D30841"/>
    <w:rsid w:val="00D30BF8"/>
    <w:rsid w:val="00D30D70"/>
    <w:rsid w:val="00D323FB"/>
    <w:rsid w:val="00D32929"/>
    <w:rsid w:val="00D337F9"/>
    <w:rsid w:val="00D35134"/>
    <w:rsid w:val="00D3528F"/>
    <w:rsid w:val="00D3644C"/>
    <w:rsid w:val="00D373B0"/>
    <w:rsid w:val="00D37895"/>
    <w:rsid w:val="00D378DC"/>
    <w:rsid w:val="00D40077"/>
    <w:rsid w:val="00D4070A"/>
    <w:rsid w:val="00D41631"/>
    <w:rsid w:val="00D4168C"/>
    <w:rsid w:val="00D41D03"/>
    <w:rsid w:val="00D41E38"/>
    <w:rsid w:val="00D4319D"/>
    <w:rsid w:val="00D4379F"/>
    <w:rsid w:val="00D44892"/>
    <w:rsid w:val="00D44B1C"/>
    <w:rsid w:val="00D45E13"/>
    <w:rsid w:val="00D460E7"/>
    <w:rsid w:val="00D465CA"/>
    <w:rsid w:val="00D46C97"/>
    <w:rsid w:val="00D46E16"/>
    <w:rsid w:val="00D47945"/>
    <w:rsid w:val="00D50383"/>
    <w:rsid w:val="00D50BA1"/>
    <w:rsid w:val="00D51426"/>
    <w:rsid w:val="00D5462A"/>
    <w:rsid w:val="00D552A9"/>
    <w:rsid w:val="00D57290"/>
    <w:rsid w:val="00D57B9B"/>
    <w:rsid w:val="00D60860"/>
    <w:rsid w:val="00D60A35"/>
    <w:rsid w:val="00D615CB"/>
    <w:rsid w:val="00D626DE"/>
    <w:rsid w:val="00D627C4"/>
    <w:rsid w:val="00D628B2"/>
    <w:rsid w:val="00D64218"/>
    <w:rsid w:val="00D64228"/>
    <w:rsid w:val="00D643A2"/>
    <w:rsid w:val="00D645FF"/>
    <w:rsid w:val="00D64647"/>
    <w:rsid w:val="00D646C4"/>
    <w:rsid w:val="00D64E84"/>
    <w:rsid w:val="00D6503B"/>
    <w:rsid w:val="00D65450"/>
    <w:rsid w:val="00D65656"/>
    <w:rsid w:val="00D65AA6"/>
    <w:rsid w:val="00D65F78"/>
    <w:rsid w:val="00D66A20"/>
    <w:rsid w:val="00D70C78"/>
    <w:rsid w:val="00D70C92"/>
    <w:rsid w:val="00D70CAD"/>
    <w:rsid w:val="00D71462"/>
    <w:rsid w:val="00D71A13"/>
    <w:rsid w:val="00D72BB8"/>
    <w:rsid w:val="00D742B1"/>
    <w:rsid w:val="00D747CC"/>
    <w:rsid w:val="00D750F8"/>
    <w:rsid w:val="00D75AC6"/>
    <w:rsid w:val="00D75D1B"/>
    <w:rsid w:val="00D7610E"/>
    <w:rsid w:val="00D76E05"/>
    <w:rsid w:val="00D81177"/>
    <w:rsid w:val="00D818A7"/>
    <w:rsid w:val="00D819EB"/>
    <w:rsid w:val="00D83857"/>
    <w:rsid w:val="00D84DC9"/>
    <w:rsid w:val="00D85CCA"/>
    <w:rsid w:val="00D864BF"/>
    <w:rsid w:val="00D86C16"/>
    <w:rsid w:val="00D86D2C"/>
    <w:rsid w:val="00D86F1A"/>
    <w:rsid w:val="00D87100"/>
    <w:rsid w:val="00D872B0"/>
    <w:rsid w:val="00D87C80"/>
    <w:rsid w:val="00D903A3"/>
    <w:rsid w:val="00D90D10"/>
    <w:rsid w:val="00D91251"/>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4C88"/>
    <w:rsid w:val="00DA58BA"/>
    <w:rsid w:val="00DA66E2"/>
    <w:rsid w:val="00DA6886"/>
    <w:rsid w:val="00DA6DF3"/>
    <w:rsid w:val="00DA7417"/>
    <w:rsid w:val="00DA7930"/>
    <w:rsid w:val="00DB095C"/>
    <w:rsid w:val="00DB0DE1"/>
    <w:rsid w:val="00DB1B06"/>
    <w:rsid w:val="00DB20AC"/>
    <w:rsid w:val="00DB2164"/>
    <w:rsid w:val="00DB2693"/>
    <w:rsid w:val="00DB2D73"/>
    <w:rsid w:val="00DB3C8E"/>
    <w:rsid w:val="00DB679B"/>
    <w:rsid w:val="00DB6BBD"/>
    <w:rsid w:val="00DB6BEC"/>
    <w:rsid w:val="00DB73B3"/>
    <w:rsid w:val="00DC00D5"/>
    <w:rsid w:val="00DC0265"/>
    <w:rsid w:val="00DC0DF9"/>
    <w:rsid w:val="00DC10B4"/>
    <w:rsid w:val="00DC2286"/>
    <w:rsid w:val="00DC3503"/>
    <w:rsid w:val="00DC3A5E"/>
    <w:rsid w:val="00DC3D14"/>
    <w:rsid w:val="00DC4541"/>
    <w:rsid w:val="00DC4E9B"/>
    <w:rsid w:val="00DC4ED3"/>
    <w:rsid w:val="00DC614F"/>
    <w:rsid w:val="00DC65F3"/>
    <w:rsid w:val="00DC6B41"/>
    <w:rsid w:val="00DC6E8C"/>
    <w:rsid w:val="00DC7721"/>
    <w:rsid w:val="00DC7B77"/>
    <w:rsid w:val="00DD03B6"/>
    <w:rsid w:val="00DD109F"/>
    <w:rsid w:val="00DD16D4"/>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DFC"/>
    <w:rsid w:val="00DE1FB1"/>
    <w:rsid w:val="00DE2208"/>
    <w:rsid w:val="00DE4732"/>
    <w:rsid w:val="00DE56B9"/>
    <w:rsid w:val="00DE58DE"/>
    <w:rsid w:val="00DE748D"/>
    <w:rsid w:val="00DF0ABD"/>
    <w:rsid w:val="00DF16F1"/>
    <w:rsid w:val="00DF51B8"/>
    <w:rsid w:val="00DF59E0"/>
    <w:rsid w:val="00DF697A"/>
    <w:rsid w:val="00DF6B70"/>
    <w:rsid w:val="00DF710A"/>
    <w:rsid w:val="00DF778C"/>
    <w:rsid w:val="00E00575"/>
    <w:rsid w:val="00E0143C"/>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1283"/>
    <w:rsid w:val="00E22CCE"/>
    <w:rsid w:val="00E230E2"/>
    <w:rsid w:val="00E24670"/>
    <w:rsid w:val="00E249E8"/>
    <w:rsid w:val="00E24B9E"/>
    <w:rsid w:val="00E24D9A"/>
    <w:rsid w:val="00E2652C"/>
    <w:rsid w:val="00E26F79"/>
    <w:rsid w:val="00E279E5"/>
    <w:rsid w:val="00E3042F"/>
    <w:rsid w:val="00E30839"/>
    <w:rsid w:val="00E31518"/>
    <w:rsid w:val="00E31637"/>
    <w:rsid w:val="00E3209A"/>
    <w:rsid w:val="00E32AA9"/>
    <w:rsid w:val="00E32AE5"/>
    <w:rsid w:val="00E32B2B"/>
    <w:rsid w:val="00E34AAE"/>
    <w:rsid w:val="00E35051"/>
    <w:rsid w:val="00E357C6"/>
    <w:rsid w:val="00E366D4"/>
    <w:rsid w:val="00E366E4"/>
    <w:rsid w:val="00E3681B"/>
    <w:rsid w:val="00E37C42"/>
    <w:rsid w:val="00E402CC"/>
    <w:rsid w:val="00E40FF4"/>
    <w:rsid w:val="00E41A6A"/>
    <w:rsid w:val="00E42207"/>
    <w:rsid w:val="00E4262D"/>
    <w:rsid w:val="00E42EEA"/>
    <w:rsid w:val="00E43476"/>
    <w:rsid w:val="00E4362A"/>
    <w:rsid w:val="00E452E2"/>
    <w:rsid w:val="00E45588"/>
    <w:rsid w:val="00E464C8"/>
    <w:rsid w:val="00E467DD"/>
    <w:rsid w:val="00E46C66"/>
    <w:rsid w:val="00E46E0D"/>
    <w:rsid w:val="00E471AC"/>
    <w:rsid w:val="00E4723C"/>
    <w:rsid w:val="00E474F0"/>
    <w:rsid w:val="00E47D0A"/>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570F6"/>
    <w:rsid w:val="00E606E1"/>
    <w:rsid w:val="00E606EA"/>
    <w:rsid w:val="00E608BA"/>
    <w:rsid w:val="00E6292D"/>
    <w:rsid w:val="00E62B45"/>
    <w:rsid w:val="00E6346E"/>
    <w:rsid w:val="00E641D9"/>
    <w:rsid w:val="00E657AC"/>
    <w:rsid w:val="00E65C36"/>
    <w:rsid w:val="00E67E5F"/>
    <w:rsid w:val="00E70AD3"/>
    <w:rsid w:val="00E71939"/>
    <w:rsid w:val="00E72222"/>
    <w:rsid w:val="00E726AF"/>
    <w:rsid w:val="00E728F4"/>
    <w:rsid w:val="00E7367C"/>
    <w:rsid w:val="00E73F9E"/>
    <w:rsid w:val="00E758BB"/>
    <w:rsid w:val="00E75BB2"/>
    <w:rsid w:val="00E75CC2"/>
    <w:rsid w:val="00E75D1E"/>
    <w:rsid w:val="00E80E26"/>
    <w:rsid w:val="00E81DBC"/>
    <w:rsid w:val="00E82411"/>
    <w:rsid w:val="00E83706"/>
    <w:rsid w:val="00E83CBE"/>
    <w:rsid w:val="00E845BA"/>
    <w:rsid w:val="00E84E59"/>
    <w:rsid w:val="00E85910"/>
    <w:rsid w:val="00E862EF"/>
    <w:rsid w:val="00E863E2"/>
    <w:rsid w:val="00E86425"/>
    <w:rsid w:val="00E86FF9"/>
    <w:rsid w:val="00E87F3B"/>
    <w:rsid w:val="00E901F3"/>
    <w:rsid w:val="00E909F8"/>
    <w:rsid w:val="00E910D6"/>
    <w:rsid w:val="00E9156C"/>
    <w:rsid w:val="00E91A25"/>
    <w:rsid w:val="00E91B63"/>
    <w:rsid w:val="00E92A86"/>
    <w:rsid w:val="00E93190"/>
    <w:rsid w:val="00E93364"/>
    <w:rsid w:val="00E93D4C"/>
    <w:rsid w:val="00E942D1"/>
    <w:rsid w:val="00E95E34"/>
    <w:rsid w:val="00E97A94"/>
    <w:rsid w:val="00E97E2F"/>
    <w:rsid w:val="00EA0752"/>
    <w:rsid w:val="00EA0785"/>
    <w:rsid w:val="00EA0A9C"/>
    <w:rsid w:val="00EA16F5"/>
    <w:rsid w:val="00EA2862"/>
    <w:rsid w:val="00EA2DFF"/>
    <w:rsid w:val="00EA3527"/>
    <w:rsid w:val="00EA4278"/>
    <w:rsid w:val="00EA4376"/>
    <w:rsid w:val="00EA69FB"/>
    <w:rsid w:val="00EA703E"/>
    <w:rsid w:val="00EA7CE9"/>
    <w:rsid w:val="00EB0026"/>
    <w:rsid w:val="00EB0C7C"/>
    <w:rsid w:val="00EB0DE9"/>
    <w:rsid w:val="00EB1587"/>
    <w:rsid w:val="00EB1991"/>
    <w:rsid w:val="00EB1C1C"/>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321"/>
    <w:rsid w:val="00EC3553"/>
    <w:rsid w:val="00EC4793"/>
    <w:rsid w:val="00EC62A0"/>
    <w:rsid w:val="00EC6B5C"/>
    <w:rsid w:val="00EC6F6E"/>
    <w:rsid w:val="00EC7210"/>
    <w:rsid w:val="00EC7244"/>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5F68"/>
    <w:rsid w:val="00EE725D"/>
    <w:rsid w:val="00EF07E9"/>
    <w:rsid w:val="00EF0A1B"/>
    <w:rsid w:val="00EF1742"/>
    <w:rsid w:val="00EF1ABB"/>
    <w:rsid w:val="00EF1BA6"/>
    <w:rsid w:val="00EF5205"/>
    <w:rsid w:val="00EF5256"/>
    <w:rsid w:val="00EF53E9"/>
    <w:rsid w:val="00EF54D4"/>
    <w:rsid w:val="00EF6DDC"/>
    <w:rsid w:val="00F00189"/>
    <w:rsid w:val="00F007CE"/>
    <w:rsid w:val="00F00F0A"/>
    <w:rsid w:val="00F02557"/>
    <w:rsid w:val="00F02D36"/>
    <w:rsid w:val="00F0387E"/>
    <w:rsid w:val="00F03C29"/>
    <w:rsid w:val="00F04724"/>
    <w:rsid w:val="00F04BA2"/>
    <w:rsid w:val="00F06275"/>
    <w:rsid w:val="00F07792"/>
    <w:rsid w:val="00F07953"/>
    <w:rsid w:val="00F07B55"/>
    <w:rsid w:val="00F101E9"/>
    <w:rsid w:val="00F10732"/>
    <w:rsid w:val="00F10A13"/>
    <w:rsid w:val="00F113DD"/>
    <w:rsid w:val="00F11774"/>
    <w:rsid w:val="00F11C62"/>
    <w:rsid w:val="00F11CF5"/>
    <w:rsid w:val="00F11F1B"/>
    <w:rsid w:val="00F12481"/>
    <w:rsid w:val="00F133C0"/>
    <w:rsid w:val="00F13619"/>
    <w:rsid w:val="00F138D5"/>
    <w:rsid w:val="00F139FA"/>
    <w:rsid w:val="00F14351"/>
    <w:rsid w:val="00F14591"/>
    <w:rsid w:val="00F1633F"/>
    <w:rsid w:val="00F16F77"/>
    <w:rsid w:val="00F17151"/>
    <w:rsid w:val="00F206A0"/>
    <w:rsid w:val="00F208EE"/>
    <w:rsid w:val="00F20D88"/>
    <w:rsid w:val="00F217A5"/>
    <w:rsid w:val="00F22171"/>
    <w:rsid w:val="00F22530"/>
    <w:rsid w:val="00F228F1"/>
    <w:rsid w:val="00F22A6A"/>
    <w:rsid w:val="00F22F0A"/>
    <w:rsid w:val="00F23CD1"/>
    <w:rsid w:val="00F243FF"/>
    <w:rsid w:val="00F26138"/>
    <w:rsid w:val="00F30015"/>
    <w:rsid w:val="00F30FF6"/>
    <w:rsid w:val="00F325D7"/>
    <w:rsid w:val="00F3277A"/>
    <w:rsid w:val="00F32BEB"/>
    <w:rsid w:val="00F32F76"/>
    <w:rsid w:val="00F335FF"/>
    <w:rsid w:val="00F34D1C"/>
    <w:rsid w:val="00F3534C"/>
    <w:rsid w:val="00F353C3"/>
    <w:rsid w:val="00F354CD"/>
    <w:rsid w:val="00F3614D"/>
    <w:rsid w:val="00F363C0"/>
    <w:rsid w:val="00F3732A"/>
    <w:rsid w:val="00F37CAC"/>
    <w:rsid w:val="00F37DA8"/>
    <w:rsid w:val="00F40333"/>
    <w:rsid w:val="00F40A48"/>
    <w:rsid w:val="00F41276"/>
    <w:rsid w:val="00F41BB5"/>
    <w:rsid w:val="00F42332"/>
    <w:rsid w:val="00F433F9"/>
    <w:rsid w:val="00F438F8"/>
    <w:rsid w:val="00F43C12"/>
    <w:rsid w:val="00F43E28"/>
    <w:rsid w:val="00F43F9E"/>
    <w:rsid w:val="00F440B6"/>
    <w:rsid w:val="00F44AF2"/>
    <w:rsid w:val="00F44DED"/>
    <w:rsid w:val="00F458EE"/>
    <w:rsid w:val="00F465A7"/>
    <w:rsid w:val="00F46721"/>
    <w:rsid w:val="00F469B6"/>
    <w:rsid w:val="00F471C4"/>
    <w:rsid w:val="00F472C0"/>
    <w:rsid w:val="00F47AC5"/>
    <w:rsid w:val="00F47BE4"/>
    <w:rsid w:val="00F504C6"/>
    <w:rsid w:val="00F505AE"/>
    <w:rsid w:val="00F506D3"/>
    <w:rsid w:val="00F5142F"/>
    <w:rsid w:val="00F521A6"/>
    <w:rsid w:val="00F5327D"/>
    <w:rsid w:val="00F53B37"/>
    <w:rsid w:val="00F54B0E"/>
    <w:rsid w:val="00F55FB6"/>
    <w:rsid w:val="00F560D9"/>
    <w:rsid w:val="00F5610A"/>
    <w:rsid w:val="00F56C16"/>
    <w:rsid w:val="00F57037"/>
    <w:rsid w:val="00F57424"/>
    <w:rsid w:val="00F57F2E"/>
    <w:rsid w:val="00F60506"/>
    <w:rsid w:val="00F61770"/>
    <w:rsid w:val="00F62D82"/>
    <w:rsid w:val="00F6312A"/>
    <w:rsid w:val="00F641F2"/>
    <w:rsid w:val="00F64438"/>
    <w:rsid w:val="00F64528"/>
    <w:rsid w:val="00F64E3F"/>
    <w:rsid w:val="00F65C97"/>
    <w:rsid w:val="00F65EB1"/>
    <w:rsid w:val="00F70351"/>
    <w:rsid w:val="00F71371"/>
    <w:rsid w:val="00F71443"/>
    <w:rsid w:val="00F72677"/>
    <w:rsid w:val="00F726CE"/>
    <w:rsid w:val="00F72A63"/>
    <w:rsid w:val="00F72AB8"/>
    <w:rsid w:val="00F72B8F"/>
    <w:rsid w:val="00F72F6D"/>
    <w:rsid w:val="00F73A37"/>
    <w:rsid w:val="00F73DB8"/>
    <w:rsid w:val="00F740D1"/>
    <w:rsid w:val="00F74B5E"/>
    <w:rsid w:val="00F74E86"/>
    <w:rsid w:val="00F76AEE"/>
    <w:rsid w:val="00F77582"/>
    <w:rsid w:val="00F77EE1"/>
    <w:rsid w:val="00F8093B"/>
    <w:rsid w:val="00F80C7C"/>
    <w:rsid w:val="00F81517"/>
    <w:rsid w:val="00F818DA"/>
    <w:rsid w:val="00F819D5"/>
    <w:rsid w:val="00F81E28"/>
    <w:rsid w:val="00F8217F"/>
    <w:rsid w:val="00F82886"/>
    <w:rsid w:val="00F82FE9"/>
    <w:rsid w:val="00F84407"/>
    <w:rsid w:val="00F85425"/>
    <w:rsid w:val="00F8567B"/>
    <w:rsid w:val="00F85841"/>
    <w:rsid w:val="00F8612E"/>
    <w:rsid w:val="00F87B37"/>
    <w:rsid w:val="00F90611"/>
    <w:rsid w:val="00F90CD3"/>
    <w:rsid w:val="00F90E18"/>
    <w:rsid w:val="00F9186B"/>
    <w:rsid w:val="00F9431E"/>
    <w:rsid w:val="00F9491B"/>
    <w:rsid w:val="00F949AD"/>
    <w:rsid w:val="00F95636"/>
    <w:rsid w:val="00F95BF5"/>
    <w:rsid w:val="00F963D5"/>
    <w:rsid w:val="00F979EB"/>
    <w:rsid w:val="00F97B8D"/>
    <w:rsid w:val="00F97F2B"/>
    <w:rsid w:val="00FA0DFE"/>
    <w:rsid w:val="00FA1842"/>
    <w:rsid w:val="00FA1858"/>
    <w:rsid w:val="00FA18F0"/>
    <w:rsid w:val="00FA1B0B"/>
    <w:rsid w:val="00FA20B4"/>
    <w:rsid w:val="00FA342D"/>
    <w:rsid w:val="00FA3B32"/>
    <w:rsid w:val="00FA3DED"/>
    <w:rsid w:val="00FA3EAA"/>
    <w:rsid w:val="00FA4813"/>
    <w:rsid w:val="00FA4D64"/>
    <w:rsid w:val="00FA5808"/>
    <w:rsid w:val="00FA7056"/>
    <w:rsid w:val="00FA7510"/>
    <w:rsid w:val="00FA7FA3"/>
    <w:rsid w:val="00FB1089"/>
    <w:rsid w:val="00FB2CCB"/>
    <w:rsid w:val="00FB3634"/>
    <w:rsid w:val="00FB386F"/>
    <w:rsid w:val="00FB411E"/>
    <w:rsid w:val="00FB486B"/>
    <w:rsid w:val="00FB53C0"/>
    <w:rsid w:val="00FB5EFE"/>
    <w:rsid w:val="00FB6971"/>
    <w:rsid w:val="00FB6FE4"/>
    <w:rsid w:val="00FC05DA"/>
    <w:rsid w:val="00FC0D09"/>
    <w:rsid w:val="00FC1225"/>
    <w:rsid w:val="00FC1326"/>
    <w:rsid w:val="00FC172C"/>
    <w:rsid w:val="00FC1B94"/>
    <w:rsid w:val="00FC1F05"/>
    <w:rsid w:val="00FC2271"/>
    <w:rsid w:val="00FC2BAC"/>
    <w:rsid w:val="00FC39AE"/>
    <w:rsid w:val="00FC3CBF"/>
    <w:rsid w:val="00FC3F13"/>
    <w:rsid w:val="00FC470E"/>
    <w:rsid w:val="00FC5725"/>
    <w:rsid w:val="00FC6313"/>
    <w:rsid w:val="00FC64F2"/>
    <w:rsid w:val="00FC6792"/>
    <w:rsid w:val="00FC6BE1"/>
    <w:rsid w:val="00FC755C"/>
    <w:rsid w:val="00FD044D"/>
    <w:rsid w:val="00FD0C46"/>
    <w:rsid w:val="00FD199A"/>
    <w:rsid w:val="00FD1EAA"/>
    <w:rsid w:val="00FD3992"/>
    <w:rsid w:val="00FD3C10"/>
    <w:rsid w:val="00FD4181"/>
    <w:rsid w:val="00FD4C91"/>
    <w:rsid w:val="00FE0342"/>
    <w:rsid w:val="00FE191E"/>
    <w:rsid w:val="00FE2094"/>
    <w:rsid w:val="00FE20F1"/>
    <w:rsid w:val="00FE2231"/>
    <w:rsid w:val="00FE237A"/>
    <w:rsid w:val="00FE42E5"/>
    <w:rsid w:val="00FE48D7"/>
    <w:rsid w:val="00FE591D"/>
    <w:rsid w:val="00FF0081"/>
    <w:rsid w:val="00FF01DB"/>
    <w:rsid w:val="00FF0A9A"/>
    <w:rsid w:val="00FF0D10"/>
    <w:rsid w:val="00FF111F"/>
    <w:rsid w:val="00FF1B98"/>
    <w:rsid w:val="00FF1F34"/>
    <w:rsid w:val="00FF1FB6"/>
    <w:rsid w:val="00FF20CA"/>
    <w:rsid w:val="00FF39B1"/>
    <w:rsid w:val="00FF4EA5"/>
    <w:rsid w:val="00FF58DA"/>
    <w:rsid w:val="00FF59F7"/>
    <w:rsid w:val="00FF5F39"/>
    <w:rsid w:val="00FF61CC"/>
    <w:rsid w:val="00FF6D2A"/>
    <w:rsid w:val="00FF6F5C"/>
    <w:rsid w:val="00FF7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4C9D1"/>
  <w15:docId w15:val="{0F794830-1F03-4BBA-AEE7-08120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qFormat="1"/>
    <w:lsdException w:name="heading 5"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iPriority="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184"/>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DC6E8C"/>
    <w:pPr>
      <w:keepNext/>
      <w:tabs>
        <w:tab w:val="num" w:pos="432"/>
      </w:tabs>
      <w:ind w:left="432" w:hanging="432"/>
      <w:jc w:val="center"/>
      <w:outlineLvl w:val="0"/>
    </w:pPr>
    <w:rPr>
      <w:b/>
      <w:sz w:val="32"/>
      <w:szCs w:val="20"/>
    </w:rPr>
  </w:style>
  <w:style w:type="paragraph" w:styleId="20">
    <w:name w:val="heading 2"/>
    <w:aliases w:val="H2"/>
    <w:basedOn w:val="a"/>
    <w:next w:val="a"/>
    <w:link w:val="21"/>
    <w:uiPriority w:val="1"/>
    <w:qFormat/>
    <w:rsid w:val="00820F09"/>
    <w:pPr>
      <w:keepNext/>
      <w:keepLines/>
      <w:spacing w:before="200"/>
      <w:outlineLvl w:val="1"/>
    </w:pPr>
    <w:rPr>
      <w:rFonts w:ascii="Cambria" w:hAnsi="Cambria"/>
      <w:b/>
      <w:color w:val="4F81BD"/>
      <w:sz w:val="26"/>
      <w:szCs w:val="20"/>
    </w:rPr>
  </w:style>
  <w:style w:type="paragraph" w:styleId="3">
    <w:name w:val="heading 3"/>
    <w:aliases w:val="H3"/>
    <w:basedOn w:val="a"/>
    <w:next w:val="a"/>
    <w:link w:val="30"/>
    <w:uiPriority w:val="9"/>
    <w:qFormat/>
    <w:locked/>
    <w:rsid w:val="000576E3"/>
    <w:pPr>
      <w:keepNext/>
      <w:keepLines/>
      <w:spacing w:before="200"/>
      <w:outlineLvl w:val="2"/>
    </w:pPr>
    <w:rPr>
      <w:rFonts w:ascii="Cambria" w:hAnsi="Cambria"/>
      <w:b/>
      <w:color w:val="4F81BD"/>
      <w:szCs w:val="20"/>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 w:val="20"/>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1"/>
    <w:locked/>
    <w:rsid w:val="00820F09"/>
    <w:rPr>
      <w:rFonts w:cs="Times New Roman"/>
      <w:b/>
      <w:sz w:val="32"/>
      <w:lang w:eastAsia="ar-SA" w:bidi="ar-SA"/>
    </w:rPr>
  </w:style>
  <w:style w:type="character" w:customStyle="1" w:styleId="21">
    <w:name w:val="Заголовок 2 Знак"/>
    <w:aliases w:val="H2 Знак"/>
    <w:link w:val="20"/>
    <w:uiPriority w:val="1"/>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locked/>
    <w:rsid w:val="00C64D23"/>
    <w:rPr>
      <w:rFonts w:cs="Times New Roman"/>
      <w:i/>
      <w:sz w:val="20"/>
    </w:rPr>
  </w:style>
  <w:style w:type="character" w:customStyle="1" w:styleId="70">
    <w:name w:val="Заголовок 7 Знак"/>
    <w:link w:val="7"/>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1">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aliases w:val="Çàãîëîâîê,Caaieiaie,Caaieiaie Знак Знак Знак,Caaieiaie Знак Знак Знак Знак Знак,Çàãîëîâîê1,Caaieiaie1,Caaieiaie Знак Знак Знак1"/>
    <w:basedOn w:val="a"/>
    <w:link w:val="a7"/>
    <w:qFormat/>
    <w:rsid w:val="00820F09"/>
    <w:pPr>
      <w:suppressAutoHyphens w:val="0"/>
      <w:jc w:val="center"/>
    </w:pPr>
    <w:rPr>
      <w:szCs w:val="20"/>
    </w:rPr>
  </w:style>
  <w:style w:type="character" w:customStyle="1" w:styleId="a7">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
    <w:link w:val="a6"/>
    <w:locked/>
    <w:rsid w:val="00820F09"/>
    <w:rPr>
      <w:rFonts w:cs="Times New Roman"/>
      <w:sz w:val="24"/>
    </w:rPr>
  </w:style>
  <w:style w:type="paragraph" w:styleId="a8">
    <w:name w:val="Body Text"/>
    <w:aliases w:val="body text Знак Знак,Знак Знак,Знак Знак3,Знак1,Знак1 Знак1,Основной текст Знак Знак,Основной текст Знак Знак Знак Знак Знак,Основной текст Знак Знак Знак Знак1 Знак"/>
    <w:basedOn w:val="a"/>
    <w:link w:val="a9"/>
    <w:uiPriority w:val="1"/>
    <w:qFormat/>
    <w:rsid w:val="00DC6E8C"/>
    <w:pPr>
      <w:spacing w:after="120"/>
    </w:pPr>
    <w:rPr>
      <w:szCs w:val="20"/>
    </w:rPr>
  </w:style>
  <w:style w:type="character" w:customStyle="1" w:styleId="a9">
    <w:name w:val="Основной текст Знак"/>
    <w:aliases w:val="body text Знак Знак Знак1,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link w:val="a8"/>
    <w:uiPriority w:val="1"/>
    <w:locked/>
    <w:rsid w:val="00820F09"/>
    <w:rPr>
      <w:rFonts w:cs="Times New Roman"/>
      <w:sz w:val="24"/>
      <w:lang w:eastAsia="ar-SA" w:bidi="ar-SA"/>
    </w:r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paragraph" w:styleId="aa">
    <w:name w:val="List"/>
    <w:basedOn w:val="a8"/>
    <w:uiPriority w:val="99"/>
    <w:rsid w:val="00DC6E8C"/>
  </w:style>
  <w:style w:type="paragraph" w:customStyle="1" w:styleId="12">
    <w:name w:val="Название1"/>
    <w:basedOn w:val="a"/>
    <w:uiPriority w:val="99"/>
    <w:rsid w:val="00DC6E8C"/>
    <w:pPr>
      <w:suppressLineNumbers/>
      <w:spacing w:before="120" w:after="120"/>
    </w:pPr>
    <w:rPr>
      <w:i/>
      <w:iCs/>
    </w:rPr>
  </w:style>
  <w:style w:type="paragraph" w:customStyle="1" w:styleId="13">
    <w:name w:val="Указатель1"/>
    <w:basedOn w:val="a"/>
    <w:uiPriority w:val="99"/>
    <w:rsid w:val="00DC6E8C"/>
    <w:pPr>
      <w:suppressLineNumbers/>
    </w:pPr>
  </w:style>
  <w:style w:type="paragraph" w:customStyle="1" w:styleId="210">
    <w:name w:val="Основной текст 21"/>
    <w:basedOn w:val="a"/>
    <w:uiPriority w:val="99"/>
    <w:rsid w:val="00DC6E8C"/>
    <w:pPr>
      <w:ind w:firstLine="720"/>
      <w:jc w:val="both"/>
    </w:pPr>
    <w:rPr>
      <w:sz w:val="28"/>
      <w:szCs w:val="28"/>
    </w:rPr>
  </w:style>
  <w:style w:type="paragraph" w:styleId="ab">
    <w:name w:val="footer"/>
    <w:aliases w:val="FO,Footer Char1"/>
    <w:basedOn w:val="a"/>
    <w:link w:val="ac"/>
    <w:rsid w:val="00DC6E8C"/>
    <w:pPr>
      <w:tabs>
        <w:tab w:val="center" w:pos="4677"/>
        <w:tab w:val="right" w:pos="9355"/>
      </w:tabs>
    </w:pPr>
    <w:rPr>
      <w:szCs w:val="20"/>
    </w:rPr>
  </w:style>
  <w:style w:type="character" w:customStyle="1" w:styleId="ac">
    <w:name w:val="Нижний колонтитул Знак"/>
    <w:aliases w:val="FO Знак,Footer Char1 Знак"/>
    <w:link w:val="ab"/>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rsid w:val="00DC6E8C"/>
    <w:pPr>
      <w:suppressLineNumbers/>
      <w:tabs>
        <w:tab w:val="center" w:pos="4819"/>
        <w:tab w:val="right" w:pos="9638"/>
      </w:tabs>
    </w:pPr>
    <w:rPr>
      <w:szCs w:val="20"/>
    </w:rPr>
  </w:style>
  <w:style w:type="character" w:customStyle="1" w:styleId="af1">
    <w:name w:val="Верхний колонтитул Знак"/>
    <w:link w:val="af0"/>
    <w:locked/>
    <w:rsid w:val="00820F09"/>
    <w:rPr>
      <w:rFonts w:cs="Times New Roman"/>
      <w:sz w:val="24"/>
      <w:lang w:eastAsia="ar-SA" w:bidi="ar-SA"/>
    </w:rPr>
  </w:style>
  <w:style w:type="paragraph" w:styleId="af2">
    <w:name w:val="Balloon Text"/>
    <w:basedOn w:val="a"/>
    <w:link w:val="af3"/>
    <w:rsid w:val="004B1FBC"/>
    <w:rPr>
      <w:rFonts w:ascii="Tahoma" w:hAnsi="Tahoma"/>
      <w:sz w:val="16"/>
      <w:szCs w:val="20"/>
    </w:rPr>
  </w:style>
  <w:style w:type="character" w:customStyle="1" w:styleId="af3">
    <w:name w:val="Текст выноски Знак"/>
    <w:link w:val="af2"/>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20"/>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1"/>
    <w:qFormat/>
    <w:rsid w:val="00F138D5"/>
    <w:rPr>
      <w:rFonts w:ascii="Calibri" w:hAnsi="Calibri"/>
      <w:sz w:val="22"/>
    </w:rPr>
  </w:style>
  <w:style w:type="character" w:customStyle="1" w:styleId="af5">
    <w:name w:val="Без интервала Знак"/>
    <w:link w:val="af4"/>
    <w:uiPriority w:val="1"/>
    <w:locked/>
    <w:rsid w:val="00F138D5"/>
    <w:rPr>
      <w:rFonts w:ascii="Calibri" w:hAnsi="Calibri"/>
      <w:sz w:val="22"/>
      <w:lang w:val="ru-RU" w:eastAsia="ru-RU" w:bidi="ar-SA"/>
    </w:rPr>
  </w:style>
  <w:style w:type="paragraph" w:styleId="af6">
    <w:name w:val="footnote text"/>
    <w:aliases w:val="Знак11,Знак12,Знак13,Знак15,Знак2,Знак21,Знак6 Знак,Знак7,Знак7 Знак Знак,Знак7 Знак1,Текст сноски Знак Знак,Текст сноски Знак Знак Знак, Знак1, Знак15, Знак7, Знак7 Знак Знак, Знак7 Знак1, Знак6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 Знак1 Знак, Знак15 Знак, Знак7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basedOn w:val="a"/>
    <w:link w:val="afa"/>
    <w:uiPriority w:val="1"/>
    <w:qFormat/>
    <w:rsid w:val="0047018D"/>
    <w:pPr>
      <w:ind w:left="720"/>
    </w:pPr>
    <w:rPr>
      <w:szCs w:val="20"/>
    </w:rPr>
  </w:style>
  <w:style w:type="character" w:customStyle="1" w:styleId="afa">
    <w:name w:val="Абзац списка Знак"/>
    <w:link w:val="af9"/>
    <w:uiPriority w:val="1"/>
    <w:locked/>
    <w:rsid w:val="00D4070A"/>
    <w:rPr>
      <w:sz w:val="24"/>
      <w:lang w:eastAsia="ar-SA" w:bidi="ar-SA"/>
    </w:rPr>
  </w:style>
  <w:style w:type="table" w:styleId="afb">
    <w:name w:val="Table Grid"/>
    <w:basedOn w:val="a1"/>
    <w:uiPriority w:val="5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aliases w:val="Обычный (Web),Знак Знак7,Знак Знак8,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Знак Знак4"/>
    <w:basedOn w:val="a"/>
    <w:link w:val="afd"/>
    <w:uiPriority w:val="99"/>
    <w:rsid w:val="00277526"/>
    <w:pPr>
      <w:suppressAutoHyphens w:val="0"/>
      <w:spacing w:before="100" w:beforeAutospacing="1" w:after="100" w:afterAutospacing="1"/>
    </w:pPr>
    <w:rPr>
      <w:lang w:eastAsia="ru-RU"/>
    </w:rPr>
  </w:style>
  <w:style w:type="paragraph" w:styleId="afe">
    <w:name w:val="endnote text"/>
    <w:basedOn w:val="a"/>
    <w:link w:val="aff"/>
    <w:uiPriority w:val="99"/>
    <w:rsid w:val="00A97BD0"/>
    <w:rPr>
      <w:sz w:val="20"/>
      <w:szCs w:val="20"/>
    </w:rPr>
  </w:style>
  <w:style w:type="character" w:customStyle="1" w:styleId="aff">
    <w:name w:val="Текст концевой сноски Знак"/>
    <w:link w:val="afe"/>
    <w:uiPriority w:val="99"/>
    <w:locked/>
    <w:rsid w:val="00A97BD0"/>
    <w:rPr>
      <w:rFonts w:cs="Times New Roman"/>
      <w:lang w:eastAsia="ar-SA" w:bidi="ar-SA"/>
    </w:rPr>
  </w:style>
  <w:style w:type="paragraph" w:customStyle="1" w:styleId="14">
    <w:name w:val="Обычный1"/>
    <w:uiPriority w:val="99"/>
    <w:rsid w:val="00B93C44"/>
    <w:rPr>
      <w:sz w:val="24"/>
      <w:szCs w:val="24"/>
    </w:rPr>
  </w:style>
  <w:style w:type="paragraph" w:customStyle="1" w:styleId="15">
    <w:name w:val="Обыч 1"/>
    <w:basedOn w:val="a"/>
    <w:uiPriority w:val="99"/>
    <w:rsid w:val="00B93C44"/>
    <w:pPr>
      <w:suppressAutoHyphens w:val="0"/>
      <w:spacing w:line="226" w:lineRule="exact"/>
      <w:ind w:firstLine="340"/>
      <w:jc w:val="both"/>
    </w:pPr>
    <w:rPr>
      <w:sz w:val="21"/>
      <w:szCs w:val="21"/>
      <w:lang w:eastAsia="ru-RU"/>
    </w:rPr>
  </w:style>
  <w:style w:type="character" w:styleId="aff0">
    <w:name w:val="Strong"/>
    <w:qFormat/>
    <w:rsid w:val="005A169B"/>
    <w:rPr>
      <w:rFonts w:cs="Times New Roman"/>
      <w:b/>
    </w:rPr>
  </w:style>
  <w:style w:type="table" w:styleId="16">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1">
    <w:name w:val="Revision"/>
    <w:hidden/>
    <w:uiPriority w:val="99"/>
    <w:semiHidden/>
    <w:rsid w:val="0071712F"/>
    <w:rPr>
      <w:sz w:val="24"/>
      <w:szCs w:val="24"/>
      <w:lang w:eastAsia="ar-SA"/>
    </w:rPr>
  </w:style>
  <w:style w:type="table" w:styleId="aff2">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3">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4">
    <w:name w:val="Body Text Indent"/>
    <w:basedOn w:val="a"/>
    <w:link w:val="aff5"/>
    <w:uiPriority w:val="99"/>
    <w:rsid w:val="00820F09"/>
    <w:pPr>
      <w:suppressAutoHyphens w:val="0"/>
      <w:spacing w:after="120" w:line="276" w:lineRule="auto"/>
      <w:ind w:left="283"/>
    </w:pPr>
    <w:rPr>
      <w:rFonts w:ascii="Calibri" w:hAnsi="Calibri"/>
      <w:sz w:val="22"/>
      <w:szCs w:val="20"/>
    </w:rPr>
  </w:style>
  <w:style w:type="character" w:customStyle="1" w:styleId="aff5">
    <w:name w:val="Основной текст с отступом Знак"/>
    <w:link w:val="aff4"/>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6">
    <w:name w:val="Основной текст_"/>
    <w:link w:val="17"/>
    <w:uiPriority w:val="99"/>
    <w:locked/>
    <w:rsid w:val="00820F09"/>
    <w:rPr>
      <w:sz w:val="32"/>
      <w:shd w:val="clear" w:color="auto" w:fill="FFFFFF"/>
    </w:rPr>
  </w:style>
  <w:style w:type="paragraph" w:customStyle="1" w:styleId="17">
    <w:name w:val="Основной текст1"/>
    <w:basedOn w:val="a"/>
    <w:link w:val="aff6"/>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uiPriority w:val="99"/>
    <w:locked/>
    <w:rsid w:val="00820F09"/>
    <w:rPr>
      <w:sz w:val="23"/>
      <w:shd w:val="clear" w:color="auto" w:fill="FFFFFF"/>
    </w:rPr>
  </w:style>
  <w:style w:type="paragraph" w:customStyle="1" w:styleId="34">
    <w:name w:val="Основной текст (3)"/>
    <w:basedOn w:val="a"/>
    <w:link w:val="33"/>
    <w:uiPriority w:val="99"/>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7">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8">
    <w:name w:val="TOC Heading"/>
    <w:basedOn w:val="1"/>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pacing w:before="240"/>
    </w:pPr>
    <w:rPr>
      <w:rFonts w:asciiTheme="minorHAnsi" w:hAnsiTheme="minorHAnsi" w:cstheme="minorHAnsi"/>
      <w:b/>
      <w:bCs/>
      <w:sz w:val="20"/>
      <w:szCs w:val="20"/>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8">
    <w:name w:val="toc 1"/>
    <w:basedOn w:val="a"/>
    <w:next w:val="a"/>
    <w:autoRedefine/>
    <w:uiPriority w:val="39"/>
    <w:locked/>
    <w:rsid w:val="002069AD"/>
    <w:pPr>
      <w:tabs>
        <w:tab w:val="right" w:leader="dot" w:pos="9911"/>
      </w:tabs>
      <w:spacing w:before="360"/>
    </w:pPr>
    <w:rPr>
      <w:rFonts w:asciiTheme="majorHAnsi" w:hAnsiTheme="majorHAnsi"/>
      <w:b/>
      <w:bCs/>
      <w:caps/>
      <w:noProof/>
    </w:rPr>
  </w:style>
  <w:style w:type="character" w:customStyle="1" w:styleId="phone">
    <w:name w:val="phone"/>
    <w:uiPriority w:val="99"/>
    <w:rsid w:val="00DC0DF9"/>
  </w:style>
  <w:style w:type="character" w:customStyle="1" w:styleId="contact-phone">
    <w:name w:val="contact-phone"/>
    <w:uiPriority w:val="99"/>
    <w:rsid w:val="000576E3"/>
  </w:style>
  <w:style w:type="character" w:styleId="aff9">
    <w:name w:val="Emphasis"/>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1">
    <w:name w:val="Средняя сетка 21"/>
    <w:link w:val="24"/>
    <w:uiPriority w:val="99"/>
    <w:rsid w:val="00C64D23"/>
    <w:rPr>
      <w:rFonts w:ascii="Calibri" w:hAnsi="Calibri"/>
      <w:sz w:val="22"/>
    </w:rPr>
  </w:style>
  <w:style w:type="character" w:customStyle="1" w:styleId="24">
    <w:name w:val="Средняя сетка 2 Знак"/>
    <w:link w:val="211"/>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9">
    <w:name w:val="Сетка таблицы1"/>
    <w:uiPriority w:val="5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a">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rPr>
      <w:szCs w:val="20"/>
    </w:rPr>
  </w:style>
  <w:style w:type="character" w:customStyle="1" w:styleId="26">
    <w:name w:val="Основной текст 2 Знак"/>
    <w:link w:val="25"/>
    <w:uiPriority w:val="99"/>
    <w:locked/>
    <w:rsid w:val="00C64D23"/>
    <w:rPr>
      <w:rFonts w:cs="Times New Roman"/>
      <w:sz w:val="24"/>
      <w:lang w:eastAsia="ar-SA" w:bidi="ar-SA"/>
    </w:rPr>
  </w:style>
  <w:style w:type="paragraph" w:customStyle="1" w:styleId="affa">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b">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c">
    <w:name w:val="Plain Text"/>
    <w:basedOn w:val="a"/>
    <w:link w:val="affd"/>
    <w:uiPriority w:val="99"/>
    <w:locked/>
    <w:rsid w:val="00C64D23"/>
    <w:pPr>
      <w:suppressAutoHyphens w:val="0"/>
      <w:autoSpaceDE w:val="0"/>
      <w:autoSpaceDN w:val="0"/>
      <w:spacing w:line="360" w:lineRule="auto"/>
      <w:ind w:firstLine="720"/>
      <w:jc w:val="both"/>
    </w:pPr>
    <w:rPr>
      <w:sz w:val="28"/>
      <w:szCs w:val="20"/>
    </w:rPr>
  </w:style>
  <w:style w:type="character" w:customStyle="1" w:styleId="affd">
    <w:name w:val="Текст Знак"/>
    <w:link w:val="affc"/>
    <w:uiPriority w:val="99"/>
    <w:locked/>
    <w:rsid w:val="00C64D23"/>
    <w:rPr>
      <w:rFonts w:cs="Times New Roman"/>
      <w:sz w:val="28"/>
    </w:rPr>
  </w:style>
  <w:style w:type="paragraph" w:customStyle="1" w:styleId="affe">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ind w:left="240"/>
    </w:pPr>
    <w:rPr>
      <w:rFonts w:asciiTheme="minorHAnsi" w:hAnsiTheme="minorHAnsi" w:cstheme="minorHAnsi"/>
      <w:sz w:val="20"/>
      <w:szCs w:val="20"/>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rsid w:val="00C64D23"/>
    <w:pPr>
      <w:widowControl w:val="0"/>
      <w:suppressAutoHyphens/>
      <w:autoSpaceDN w:val="0"/>
      <w:textAlignment w:val="baseline"/>
    </w:pPr>
    <w:rPr>
      <w:rFonts w:cs="Tahoma"/>
      <w:kern w:val="3"/>
      <w:sz w:val="24"/>
      <w:szCs w:val="24"/>
      <w:lang w:val="de-DE" w:eastAsia="ja-JP" w:bidi="fa-IR"/>
    </w:rPr>
  </w:style>
  <w:style w:type="paragraph" w:customStyle="1" w:styleId="afff">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0">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20"/>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1">
    <w:name w:val="Ответ"/>
    <w:basedOn w:val="a"/>
    <w:uiPriority w:val="99"/>
    <w:rsid w:val="00C64D23"/>
    <w:pPr>
      <w:suppressAutoHyphens w:val="0"/>
      <w:jc w:val="both"/>
    </w:pPr>
    <w:rPr>
      <w:lang w:eastAsia="ru-RU"/>
    </w:rPr>
  </w:style>
  <w:style w:type="paragraph" w:customStyle="1" w:styleId="afff2">
    <w:name w:val="Инструкция"/>
    <w:basedOn w:val="a"/>
    <w:next w:val="afff1"/>
    <w:uiPriority w:val="99"/>
    <w:rsid w:val="00C64D23"/>
    <w:pPr>
      <w:suppressAutoHyphens w:val="0"/>
      <w:spacing w:after="120"/>
      <w:ind w:left="567"/>
      <w:jc w:val="both"/>
    </w:pPr>
    <w:rPr>
      <w:i/>
      <w:iCs/>
      <w:lang w:eastAsia="ru-RU"/>
    </w:rPr>
  </w:style>
  <w:style w:type="paragraph" w:customStyle="1" w:styleId="1b">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3">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4">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5">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6">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1"/>
    <w:qFormat/>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7">
    <w:name w:val="Инструкции"/>
    <w:basedOn w:val="a"/>
    <w:link w:val="afff8"/>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8">
    <w:name w:val="Инструкции Знак"/>
    <w:link w:val="afff7"/>
    <w:uiPriority w:val="99"/>
    <w:locked/>
    <w:rsid w:val="003E6857"/>
    <w:rPr>
      <w:i/>
      <w:color w:val="7E7E7E"/>
      <w:sz w:val="24"/>
      <w:lang w:eastAsia="ar-SA" w:bidi="ar-SA"/>
    </w:rPr>
  </w:style>
  <w:style w:type="paragraph" w:customStyle="1" w:styleId="1c">
    <w:name w:val="Абзац списка1"/>
    <w:basedOn w:val="a"/>
    <w:rsid w:val="003E6857"/>
    <w:pPr>
      <w:suppressAutoHyphens w:val="0"/>
      <w:ind w:left="720"/>
    </w:pPr>
    <w:rPr>
      <w:lang w:eastAsia="ru-RU"/>
    </w:rPr>
  </w:style>
  <w:style w:type="paragraph" w:customStyle="1" w:styleId="afff9">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a">
    <w:name w:val="Название таблицы"/>
    <w:basedOn w:val="a"/>
    <w:next w:val="a"/>
    <w:autoRedefine/>
    <w:uiPriority w:val="99"/>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
    <w:qFormat/>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ind w:left="480"/>
    </w:pPr>
    <w:rPr>
      <w:rFonts w:asciiTheme="minorHAnsi" w:hAnsiTheme="minorHAnsi" w:cstheme="minorHAnsi"/>
      <w:sz w:val="20"/>
      <w:szCs w:val="20"/>
    </w:rPr>
  </w:style>
  <w:style w:type="paragraph" w:styleId="51">
    <w:name w:val="toc 5"/>
    <w:basedOn w:val="a"/>
    <w:next w:val="a"/>
    <w:autoRedefine/>
    <w:uiPriority w:val="39"/>
    <w:locked/>
    <w:rsid w:val="003E6857"/>
    <w:pPr>
      <w:ind w:left="720"/>
    </w:pPr>
    <w:rPr>
      <w:rFonts w:asciiTheme="minorHAnsi" w:hAnsiTheme="minorHAnsi" w:cstheme="minorHAnsi"/>
      <w:sz w:val="20"/>
      <w:szCs w:val="20"/>
    </w:rPr>
  </w:style>
  <w:style w:type="paragraph" w:styleId="64">
    <w:name w:val="toc 6"/>
    <w:basedOn w:val="a"/>
    <w:next w:val="a"/>
    <w:autoRedefine/>
    <w:uiPriority w:val="39"/>
    <w:locked/>
    <w:rsid w:val="003E6857"/>
    <w:pPr>
      <w:ind w:left="960"/>
    </w:pPr>
    <w:rPr>
      <w:rFonts w:asciiTheme="minorHAnsi" w:hAnsiTheme="minorHAnsi" w:cstheme="minorHAnsi"/>
      <w:sz w:val="20"/>
      <w:szCs w:val="20"/>
    </w:rPr>
  </w:style>
  <w:style w:type="paragraph" w:styleId="71">
    <w:name w:val="toc 7"/>
    <w:basedOn w:val="a"/>
    <w:next w:val="a"/>
    <w:autoRedefine/>
    <w:uiPriority w:val="39"/>
    <w:locked/>
    <w:rsid w:val="003E6857"/>
    <w:pPr>
      <w:ind w:left="1200"/>
    </w:pPr>
    <w:rPr>
      <w:rFonts w:asciiTheme="minorHAnsi" w:hAnsiTheme="minorHAnsi" w:cstheme="minorHAnsi"/>
      <w:sz w:val="20"/>
      <w:szCs w:val="20"/>
    </w:rPr>
  </w:style>
  <w:style w:type="paragraph" w:styleId="81">
    <w:name w:val="toc 8"/>
    <w:basedOn w:val="a"/>
    <w:next w:val="a"/>
    <w:autoRedefine/>
    <w:uiPriority w:val="39"/>
    <w:locked/>
    <w:rsid w:val="003E6857"/>
    <w:pPr>
      <w:ind w:left="1440"/>
    </w:pPr>
    <w:rPr>
      <w:rFonts w:asciiTheme="minorHAnsi" w:hAnsiTheme="minorHAnsi" w:cstheme="minorHAnsi"/>
      <w:sz w:val="20"/>
      <w:szCs w:val="20"/>
    </w:rPr>
  </w:style>
  <w:style w:type="paragraph" w:styleId="92">
    <w:name w:val="toc 9"/>
    <w:basedOn w:val="a"/>
    <w:next w:val="a"/>
    <w:autoRedefine/>
    <w:uiPriority w:val="39"/>
    <w:locked/>
    <w:rsid w:val="003E6857"/>
    <w:pPr>
      <w:ind w:left="1680"/>
    </w:pPr>
    <w:rPr>
      <w:rFonts w:asciiTheme="minorHAnsi" w:hAnsiTheme="minorHAnsi" w:cstheme="minorHAnsi"/>
      <w:sz w:val="20"/>
      <w:szCs w:val="20"/>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sid w:val="005E12A4"/>
    <w:rPr>
      <w:rFonts w:ascii="Arial" w:hAnsi="Arial"/>
      <w:b/>
      <w:sz w:val="20"/>
      <w:lang w:eastAsia="ar-SA" w:bidi="ar-SA"/>
    </w:rPr>
  </w:style>
  <w:style w:type="paragraph" w:styleId="affff0">
    <w:name w:val="annotation subject"/>
    <w:basedOn w:val="afffe"/>
    <w:next w:val="afffe"/>
    <w:link w:val="affff1"/>
    <w:uiPriority w:val="99"/>
    <w:locked/>
    <w:rsid w:val="003E6857"/>
    <w:pPr>
      <w:tabs>
        <w:tab w:val="clear" w:pos="927"/>
      </w:tabs>
      <w:autoSpaceDE w:val="0"/>
      <w:autoSpaceDN w:val="0"/>
      <w:ind w:left="0" w:firstLine="0"/>
    </w:pPr>
    <w:rPr>
      <w:b/>
    </w:rPr>
  </w:style>
  <w:style w:type="character" w:customStyle="1" w:styleId="affff1">
    <w:name w:val="Тема примечания Знак"/>
    <w:link w:val="affff0"/>
    <w:uiPriority w:val="99"/>
    <w:locked/>
    <w:rsid w:val="005E12A4"/>
    <w:rPr>
      <w:rFonts w:ascii="Arial" w:hAnsi="Arial" w:cs="Times New Roman"/>
      <w:b/>
      <w:sz w:val="20"/>
      <w:lang w:eastAsia="ar-SA" w:bidi="ar-SA"/>
    </w:rPr>
  </w:style>
  <w:style w:type="character" w:customStyle="1" w:styleId="27">
    <w:name w:val="Тема примечания Знак2"/>
    <w:uiPriority w:val="99"/>
    <w:semiHidden/>
    <w:rsid w:val="005E12A4"/>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uiPriority w:val="99"/>
    <w:rsid w:val="006E4F59"/>
    <w:rPr>
      <w:rFonts w:ascii="Times New Roman" w:hAnsi="Times New Roman"/>
      <w:b/>
      <w:sz w:val="28"/>
      <w:u w:val="none"/>
    </w:rPr>
  </w:style>
  <w:style w:type="character" w:customStyle="1" w:styleId="2b">
    <w:name w:val="Заголовок №2"/>
    <w:uiPriority w:val="99"/>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uiPriority w:val="99"/>
    <w:locked/>
    <w:rsid w:val="006E4F59"/>
    <w:rPr>
      <w:i/>
      <w:sz w:val="28"/>
      <w:shd w:val="clear" w:color="auto" w:fill="FFFFFF"/>
    </w:rPr>
  </w:style>
  <w:style w:type="paragraph" w:customStyle="1" w:styleId="53">
    <w:name w:val="Основной текст (5)"/>
    <w:basedOn w:val="a"/>
    <w:link w:val="52"/>
    <w:uiPriority w:val="99"/>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qFormat/>
    <w:rsid w:val="00353A6B"/>
    <w:pPr>
      <w:autoSpaceDE w:val="0"/>
      <w:autoSpaceDN w:val="0"/>
      <w:adjustRightInd w:val="0"/>
    </w:pPr>
    <w:rPr>
      <w:rFonts w:ascii="Arial" w:hAnsi="Arial"/>
      <w:lang w:eastAsia="en-US"/>
    </w:rPr>
  </w:style>
  <w:style w:type="character" w:customStyle="1" w:styleId="ConsPlusNormal0">
    <w:name w:val="ConsPlusNormal Знак"/>
    <w:link w:val="ConsPlusNormal"/>
    <w:locked/>
    <w:rsid w:val="004C5EB0"/>
    <w:rPr>
      <w:rFonts w:ascii="Arial" w:hAnsi="Arial"/>
      <w:lang w:eastAsia="en-US" w:bidi="ar-SA"/>
    </w:rPr>
  </w:style>
  <w:style w:type="character" w:styleId="affff3">
    <w:name w:val="Placeholder Text"/>
    <w:rsid w:val="00277FEA"/>
    <w:rPr>
      <w:rFonts w:cs="Times New Roman"/>
      <w:color w:val="808080"/>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4C5EB0"/>
    <w:pPr>
      <w:suppressAutoHyphens w:val="0"/>
      <w:autoSpaceDE w:val="0"/>
      <w:autoSpaceDN w:val="0"/>
      <w:adjustRightInd w:val="0"/>
      <w:ind w:left="900" w:firstLine="567"/>
      <w:jc w:val="both"/>
    </w:pPr>
    <w:rPr>
      <w:b/>
      <w:lang w:eastAsia="en-US"/>
    </w:rPr>
  </w:style>
  <w:style w:type="paragraph" w:customStyle="1" w:styleId="111">
    <w:name w:val="Заголовок 11"/>
    <w:basedOn w:val="a"/>
    <w:next w:val="a"/>
    <w:uiPriority w:val="9"/>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2">
    <w:name w:val="Заголовок 21"/>
    <w:basedOn w:val="a"/>
    <w:next w:val="a"/>
    <w:uiPriority w:val="9"/>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e"/>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
    <w:unhideWhenUsed/>
    <w:qFormat/>
    <w:rsid w:val="004C5EB0"/>
    <w:pPr>
      <w:suppressAutoHyphens w:val="0"/>
    </w:pPr>
    <w:rPr>
      <w:rFonts w:ascii="Calibri" w:hAnsi="Calibri"/>
      <w:sz w:val="20"/>
      <w:szCs w:val="20"/>
      <w:lang w:eastAsia="en-US"/>
    </w:rPr>
  </w:style>
  <w:style w:type="character" w:customStyle="1" w:styleId="113">
    <w:name w:val="Заголовок 1 Знак1"/>
    <w:rsid w:val="004C5EB0"/>
    <w:rPr>
      <w:rFonts w:ascii="Cambria" w:eastAsia="MS Gothic" w:hAnsi="Cambria"/>
      <w:color w:val="365F91"/>
      <w:sz w:val="32"/>
    </w:rPr>
  </w:style>
  <w:style w:type="character" w:customStyle="1" w:styleId="213">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character" w:customStyle="1" w:styleId="affff5">
    <w:name w:val="Колонтитул_"/>
    <w:link w:val="affff6"/>
    <w:locked/>
    <w:rsid w:val="006A67B5"/>
    <w:rPr>
      <w:shd w:val="clear" w:color="auto" w:fill="FFFFFF"/>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table" w:customStyle="1" w:styleId="TableNormal">
    <w:name w:val="Table Normal"/>
    <w:uiPriority w:val="2"/>
    <w:semiHidden/>
    <w:unhideWhenUsed/>
    <w:qFormat/>
    <w:rsid w:val="00B64F5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irstParagraph">
    <w:name w:val="First Paragraph"/>
    <w:basedOn w:val="a8"/>
    <w:next w:val="a8"/>
    <w:qFormat/>
    <w:rsid w:val="00A75D15"/>
    <w:pPr>
      <w:suppressAutoHyphens w:val="0"/>
      <w:spacing w:before="180" w:after="180"/>
    </w:pPr>
    <w:rPr>
      <w:rFonts w:asciiTheme="minorHAnsi" w:eastAsiaTheme="minorHAnsi" w:hAnsiTheme="minorHAnsi" w:cstheme="minorBidi"/>
      <w:szCs w:val="24"/>
      <w:lang w:val="en-US" w:eastAsia="en-US"/>
    </w:rPr>
  </w:style>
  <w:style w:type="paragraph" w:customStyle="1" w:styleId="s1">
    <w:name w:val="s_1"/>
    <w:basedOn w:val="a"/>
    <w:rsid w:val="006F791C"/>
    <w:pPr>
      <w:suppressAutoHyphens w:val="0"/>
      <w:spacing w:before="100" w:beforeAutospacing="1" w:after="100" w:afterAutospacing="1"/>
    </w:pPr>
    <w:rPr>
      <w:lang w:eastAsia="ru-RU"/>
    </w:rPr>
  </w:style>
  <w:style w:type="numbering" w:customStyle="1" w:styleId="1f3">
    <w:name w:val="Нет списка1"/>
    <w:next w:val="a2"/>
    <w:uiPriority w:val="99"/>
    <w:semiHidden/>
    <w:unhideWhenUsed/>
    <w:rsid w:val="00A23D20"/>
  </w:style>
  <w:style w:type="numbering" w:customStyle="1" w:styleId="2f0">
    <w:name w:val="Нет списка2"/>
    <w:next w:val="a2"/>
    <w:uiPriority w:val="99"/>
    <w:semiHidden/>
    <w:unhideWhenUsed/>
    <w:rsid w:val="003D00F0"/>
  </w:style>
  <w:style w:type="table" w:customStyle="1" w:styleId="39">
    <w:name w:val="Сетка таблицы3"/>
    <w:basedOn w:val="a1"/>
    <w:next w:val="afb"/>
    <w:uiPriority w:val="59"/>
    <w:rsid w:val="003D00F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0">
    <w:name w:val="ConsPlusTitle"/>
    <w:rsid w:val="00A778D8"/>
    <w:pPr>
      <w:widowControl w:val="0"/>
      <w:autoSpaceDE w:val="0"/>
      <w:autoSpaceDN w:val="0"/>
    </w:pPr>
    <w:rPr>
      <w:rFonts w:ascii="Calibri" w:hAnsi="Calibri" w:cs="Calibri"/>
      <w:b/>
      <w:sz w:val="22"/>
    </w:rPr>
  </w:style>
  <w:style w:type="paragraph" w:customStyle="1" w:styleId="msonormal0">
    <w:name w:val="msonormal"/>
    <w:basedOn w:val="a"/>
    <w:rsid w:val="00B21F79"/>
    <w:pPr>
      <w:suppressAutoHyphens w:val="0"/>
      <w:spacing w:before="100" w:beforeAutospacing="1" w:after="100" w:afterAutospacing="1"/>
    </w:pPr>
    <w:rPr>
      <w:lang w:eastAsia="ru-RU"/>
    </w:rPr>
  </w:style>
  <w:style w:type="character" w:customStyle="1" w:styleId="610">
    <w:name w:val="Заголовок 6 Знак1"/>
    <w:locked/>
    <w:rsid w:val="007D1630"/>
    <w:rPr>
      <w:rFonts w:ascii="Times New Roman" w:eastAsia="Times New Roman" w:hAnsi="Times New Roman" w:cs="Times New Roman"/>
      <w:b/>
      <w:bCs/>
      <w:lang w:val="en-US"/>
    </w:rPr>
  </w:style>
  <w:style w:type="character" w:customStyle="1" w:styleId="1f4">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
    <w:uiPriority w:val="1"/>
    <w:locked/>
    <w:rsid w:val="007D1630"/>
    <w:rPr>
      <w:rFonts w:ascii="Times New Roman" w:eastAsia="Times New Roman" w:hAnsi="Times New Roman" w:cs="Times New Roman"/>
      <w:sz w:val="24"/>
    </w:rPr>
  </w:style>
  <w:style w:type="paragraph" w:customStyle="1" w:styleId="1f5">
    <w:name w:val="Название объекта1"/>
    <w:basedOn w:val="a"/>
    <w:rsid w:val="007D1630"/>
    <w:pPr>
      <w:suppressAutoHyphens w:val="0"/>
      <w:spacing w:after="120"/>
    </w:pPr>
    <w:rPr>
      <w:lang w:eastAsia="ru-RU"/>
    </w:rPr>
  </w:style>
  <w:style w:type="paragraph" w:customStyle="1" w:styleId="ConsPlusCell">
    <w:name w:val="ConsPlusCell"/>
    <w:link w:val="ConsPlusCell0"/>
    <w:qFormat/>
    <w:rsid w:val="007D1630"/>
    <w:pPr>
      <w:widowControl w:val="0"/>
      <w:autoSpaceDE w:val="0"/>
      <w:autoSpaceDN w:val="0"/>
      <w:adjustRightInd w:val="0"/>
    </w:pPr>
    <w:rPr>
      <w:rFonts w:ascii="Arial" w:hAnsi="Arial" w:cs="Arial"/>
    </w:rPr>
  </w:style>
  <w:style w:type="character" w:customStyle="1" w:styleId="ConsPlusCell0">
    <w:name w:val="ConsPlusCell Знак"/>
    <w:link w:val="ConsPlusCell"/>
    <w:locked/>
    <w:rsid w:val="007D1630"/>
    <w:rPr>
      <w:rFonts w:ascii="Arial" w:hAnsi="Arial" w:cs="Arial"/>
    </w:rPr>
  </w:style>
  <w:style w:type="paragraph" w:styleId="affff7">
    <w:name w:val="Document Map"/>
    <w:basedOn w:val="a"/>
    <w:link w:val="affff8"/>
    <w:uiPriority w:val="99"/>
    <w:unhideWhenUsed/>
    <w:locked/>
    <w:rsid w:val="007D1630"/>
    <w:pPr>
      <w:suppressAutoHyphens w:val="0"/>
    </w:pPr>
    <w:rPr>
      <w:rFonts w:ascii="Tahoma" w:hAnsi="Tahoma" w:cs="Tahoma"/>
      <w:sz w:val="16"/>
      <w:szCs w:val="16"/>
      <w:lang w:eastAsia="ru-RU"/>
    </w:rPr>
  </w:style>
  <w:style w:type="character" w:customStyle="1" w:styleId="affff8">
    <w:name w:val="Схема документа Знак"/>
    <w:basedOn w:val="a0"/>
    <w:link w:val="affff7"/>
    <w:uiPriority w:val="99"/>
    <w:rsid w:val="007D1630"/>
    <w:rPr>
      <w:rFonts w:ascii="Tahoma" w:hAnsi="Tahoma" w:cs="Tahoma"/>
      <w:sz w:val="16"/>
      <w:szCs w:val="16"/>
    </w:rPr>
  </w:style>
  <w:style w:type="character" w:customStyle="1" w:styleId="epm">
    <w:name w:val="epm"/>
    <w:basedOn w:val="a0"/>
    <w:rsid w:val="007D1630"/>
  </w:style>
  <w:style w:type="paragraph" w:customStyle="1" w:styleId="-30">
    <w:name w:val="Пункт-3"/>
    <w:basedOn w:val="a"/>
    <w:rsid w:val="007D1630"/>
    <w:pPr>
      <w:tabs>
        <w:tab w:val="num" w:pos="1418"/>
      </w:tabs>
      <w:suppressAutoHyphens w:val="0"/>
      <w:jc w:val="both"/>
    </w:pPr>
    <w:rPr>
      <w:sz w:val="28"/>
      <w:szCs w:val="20"/>
      <w:lang w:eastAsia="ru-RU"/>
    </w:rPr>
  </w:style>
  <w:style w:type="character" w:customStyle="1" w:styleId="afd">
    <w:name w:val="Обычный (веб) Знак"/>
    <w:aliases w:val="Обычный (Web) Знак,Знак Знак7 Знак,Знак Знак8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
    <w:link w:val="afc"/>
    <w:uiPriority w:val="99"/>
    <w:locked/>
    <w:rsid w:val="007D1630"/>
    <w:rPr>
      <w:sz w:val="24"/>
      <w:szCs w:val="24"/>
    </w:rPr>
  </w:style>
  <w:style w:type="paragraph" w:customStyle="1" w:styleId="FORMATTEXT0">
    <w:name w:val=".FORMATTEXT"/>
    <w:uiPriority w:val="99"/>
    <w:rsid w:val="007D1630"/>
    <w:pPr>
      <w:widowControl w:val="0"/>
      <w:autoSpaceDE w:val="0"/>
      <w:autoSpaceDN w:val="0"/>
      <w:adjustRightInd w:val="0"/>
    </w:pPr>
    <w:rPr>
      <w:sz w:val="24"/>
      <w:szCs w:val="24"/>
    </w:rPr>
  </w:style>
  <w:style w:type="paragraph" w:customStyle="1" w:styleId="2f1">
    <w:name w:val="Стиль_таб2"/>
    <w:basedOn w:val="a"/>
    <w:semiHidden/>
    <w:rsid w:val="007D1630"/>
    <w:pPr>
      <w:widowControl w:val="0"/>
      <w:suppressAutoHyphens w:val="0"/>
      <w:spacing w:before="120" w:after="120"/>
      <w:jc w:val="both"/>
    </w:pPr>
    <w:rPr>
      <w:szCs w:val="20"/>
      <w:lang w:eastAsia="ru-RU"/>
    </w:rPr>
  </w:style>
  <w:style w:type="paragraph" w:customStyle="1" w:styleId="Compact">
    <w:name w:val="Compact"/>
    <w:basedOn w:val="a8"/>
    <w:qFormat/>
    <w:rsid w:val="007D1630"/>
    <w:pPr>
      <w:suppressAutoHyphens w:val="0"/>
      <w:spacing w:before="36" w:after="36"/>
    </w:pPr>
    <w:rPr>
      <w:rFonts w:asciiTheme="minorHAnsi" w:eastAsiaTheme="minorHAnsi" w:hAnsiTheme="minorHAnsi" w:cstheme="minorBidi"/>
      <w:szCs w:val="24"/>
      <w:lang w:val="en-US" w:eastAsia="en-US"/>
    </w:rPr>
  </w:style>
  <w:style w:type="paragraph" w:styleId="affff9">
    <w:name w:val="Subtitle"/>
    <w:basedOn w:val="a6"/>
    <w:next w:val="a8"/>
    <w:link w:val="affffa"/>
    <w:qFormat/>
    <w:rsid w:val="007D1630"/>
    <w:pPr>
      <w:keepNext/>
      <w:keepLines/>
      <w:spacing w:before="240" w:after="240"/>
    </w:pPr>
    <w:rPr>
      <w:rFonts w:asciiTheme="majorHAnsi" w:eastAsiaTheme="majorEastAsia" w:hAnsiTheme="majorHAnsi" w:cstheme="majorBidi"/>
      <w:b/>
      <w:bCs/>
      <w:color w:val="345A8A" w:themeColor="accent1" w:themeShade="B5"/>
      <w:sz w:val="30"/>
      <w:szCs w:val="30"/>
      <w:lang w:val="en-US" w:eastAsia="en-US"/>
    </w:rPr>
  </w:style>
  <w:style w:type="character" w:customStyle="1" w:styleId="affffa">
    <w:name w:val="Подзаголовок Знак"/>
    <w:basedOn w:val="a0"/>
    <w:link w:val="affff9"/>
    <w:rsid w:val="007D1630"/>
    <w:rPr>
      <w:rFonts w:asciiTheme="majorHAnsi" w:eastAsiaTheme="majorEastAsia" w:hAnsiTheme="majorHAnsi" w:cstheme="majorBidi"/>
      <w:b/>
      <w:bCs/>
      <w:color w:val="345A8A" w:themeColor="accent1" w:themeShade="B5"/>
      <w:sz w:val="30"/>
      <w:szCs w:val="30"/>
      <w:lang w:val="en-US" w:eastAsia="en-US"/>
    </w:rPr>
  </w:style>
  <w:style w:type="paragraph" w:customStyle="1" w:styleId="Author">
    <w:name w:val="Author"/>
    <w:next w:val="a8"/>
    <w:qFormat/>
    <w:rsid w:val="007D1630"/>
    <w:pPr>
      <w:keepNext/>
      <w:keepLines/>
      <w:spacing w:after="200"/>
      <w:jc w:val="center"/>
    </w:pPr>
    <w:rPr>
      <w:rFonts w:asciiTheme="minorHAnsi" w:eastAsiaTheme="minorHAnsi" w:hAnsiTheme="minorHAnsi" w:cstheme="minorBidi"/>
      <w:sz w:val="24"/>
      <w:szCs w:val="24"/>
      <w:lang w:val="en-US" w:eastAsia="en-US"/>
    </w:rPr>
  </w:style>
  <w:style w:type="paragraph" w:styleId="affffb">
    <w:name w:val="Date"/>
    <w:next w:val="a8"/>
    <w:link w:val="affffc"/>
    <w:qFormat/>
    <w:locked/>
    <w:rsid w:val="007D1630"/>
    <w:pPr>
      <w:keepNext/>
      <w:keepLines/>
      <w:spacing w:after="200"/>
      <w:jc w:val="center"/>
    </w:pPr>
    <w:rPr>
      <w:rFonts w:asciiTheme="minorHAnsi" w:eastAsiaTheme="minorHAnsi" w:hAnsiTheme="minorHAnsi" w:cstheme="minorBidi"/>
      <w:sz w:val="24"/>
      <w:szCs w:val="24"/>
      <w:lang w:val="en-US" w:eastAsia="en-US"/>
    </w:rPr>
  </w:style>
  <w:style w:type="character" w:customStyle="1" w:styleId="affffc">
    <w:name w:val="Дата Знак"/>
    <w:basedOn w:val="a0"/>
    <w:link w:val="affffb"/>
    <w:rsid w:val="007D1630"/>
    <w:rPr>
      <w:rFonts w:asciiTheme="minorHAnsi" w:eastAsiaTheme="minorHAnsi" w:hAnsiTheme="minorHAnsi" w:cstheme="minorBidi"/>
      <w:sz w:val="24"/>
      <w:szCs w:val="24"/>
      <w:lang w:val="en-US" w:eastAsia="en-US"/>
    </w:rPr>
  </w:style>
  <w:style w:type="paragraph" w:customStyle="1" w:styleId="Abstract">
    <w:name w:val="Abstract"/>
    <w:basedOn w:val="a"/>
    <w:next w:val="a8"/>
    <w:qFormat/>
    <w:rsid w:val="007D1630"/>
    <w:pPr>
      <w:keepNext/>
      <w:keepLines/>
      <w:suppressAutoHyphens w:val="0"/>
      <w:spacing w:before="300" w:after="300"/>
    </w:pPr>
    <w:rPr>
      <w:rFonts w:asciiTheme="minorHAnsi" w:eastAsiaTheme="minorHAnsi" w:hAnsiTheme="minorHAnsi" w:cstheme="minorBidi"/>
      <w:sz w:val="20"/>
      <w:szCs w:val="20"/>
      <w:lang w:val="en-US" w:eastAsia="en-US"/>
    </w:rPr>
  </w:style>
  <w:style w:type="paragraph" w:styleId="affffd">
    <w:name w:val="Bibliography"/>
    <w:basedOn w:val="a"/>
    <w:qFormat/>
    <w:rsid w:val="007D1630"/>
    <w:pPr>
      <w:suppressAutoHyphens w:val="0"/>
      <w:spacing w:after="200"/>
    </w:pPr>
    <w:rPr>
      <w:rFonts w:asciiTheme="minorHAnsi" w:eastAsiaTheme="minorHAnsi" w:hAnsiTheme="minorHAnsi" w:cstheme="minorBidi"/>
      <w:lang w:val="en-US" w:eastAsia="en-US"/>
    </w:rPr>
  </w:style>
  <w:style w:type="paragraph" w:customStyle="1" w:styleId="310">
    <w:name w:val="Заголовок 31"/>
    <w:basedOn w:val="a"/>
    <w:next w:val="a8"/>
    <w:unhideWhenUsed/>
    <w:qFormat/>
    <w:rsid w:val="007D1630"/>
    <w:pPr>
      <w:keepNext/>
      <w:keepLines/>
      <w:suppressAutoHyphens w:val="0"/>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customStyle="1" w:styleId="410">
    <w:name w:val="Заголовок 41"/>
    <w:basedOn w:val="a"/>
    <w:next w:val="a8"/>
    <w:uiPriority w:val="9"/>
    <w:unhideWhenUsed/>
    <w:qFormat/>
    <w:rsid w:val="007D1630"/>
    <w:pPr>
      <w:keepNext/>
      <w:keepLines/>
      <w:suppressAutoHyphens w:val="0"/>
      <w:spacing w:before="200"/>
      <w:outlineLvl w:val="3"/>
    </w:pPr>
    <w:rPr>
      <w:rFonts w:asciiTheme="majorHAnsi" w:eastAsiaTheme="majorEastAsia" w:hAnsiTheme="majorHAnsi" w:cstheme="majorBidi"/>
      <w:b/>
      <w:bCs/>
      <w:color w:val="4F81BD" w:themeColor="accent1"/>
      <w:lang w:val="en-US" w:eastAsia="en-US"/>
    </w:rPr>
  </w:style>
  <w:style w:type="paragraph" w:customStyle="1" w:styleId="510">
    <w:name w:val="Заголовок 51"/>
    <w:basedOn w:val="a"/>
    <w:next w:val="a8"/>
    <w:uiPriority w:val="9"/>
    <w:unhideWhenUsed/>
    <w:qFormat/>
    <w:rsid w:val="007D1630"/>
    <w:pPr>
      <w:keepNext/>
      <w:keepLines/>
      <w:suppressAutoHyphens w:val="0"/>
      <w:spacing w:before="200"/>
      <w:outlineLvl w:val="4"/>
    </w:pPr>
    <w:rPr>
      <w:rFonts w:asciiTheme="majorHAnsi" w:eastAsiaTheme="majorEastAsia" w:hAnsiTheme="majorHAnsi" w:cstheme="majorBidi"/>
      <w:i/>
      <w:iCs/>
      <w:color w:val="4F81BD" w:themeColor="accent1"/>
      <w:lang w:val="en-US" w:eastAsia="en-US"/>
    </w:rPr>
  </w:style>
  <w:style w:type="paragraph" w:customStyle="1" w:styleId="611">
    <w:name w:val="Заголовок 61"/>
    <w:basedOn w:val="a"/>
    <w:next w:val="a8"/>
    <w:uiPriority w:val="9"/>
    <w:unhideWhenUsed/>
    <w:qFormat/>
    <w:rsid w:val="007D1630"/>
    <w:pPr>
      <w:keepNext/>
      <w:keepLines/>
      <w:suppressAutoHyphens w:val="0"/>
      <w:spacing w:before="200"/>
      <w:outlineLvl w:val="5"/>
    </w:pPr>
    <w:rPr>
      <w:rFonts w:asciiTheme="majorHAnsi" w:eastAsiaTheme="majorEastAsia" w:hAnsiTheme="majorHAnsi" w:cstheme="majorBidi"/>
      <w:color w:val="4F81BD" w:themeColor="accent1"/>
      <w:lang w:val="en-US" w:eastAsia="en-US"/>
    </w:rPr>
  </w:style>
  <w:style w:type="paragraph" w:customStyle="1" w:styleId="DefinitionTerm">
    <w:name w:val="Definition Term"/>
    <w:basedOn w:val="a"/>
    <w:next w:val="Definition0"/>
    <w:rsid w:val="007D1630"/>
    <w:pPr>
      <w:keepNext/>
      <w:keepLines/>
      <w:suppressAutoHyphens w:val="0"/>
    </w:pPr>
    <w:rPr>
      <w:rFonts w:asciiTheme="minorHAnsi" w:eastAsiaTheme="minorHAnsi" w:hAnsiTheme="minorHAnsi" w:cstheme="minorBidi"/>
      <w:b/>
      <w:lang w:val="en-US" w:eastAsia="en-US"/>
    </w:rPr>
  </w:style>
  <w:style w:type="paragraph" w:customStyle="1" w:styleId="Definition0">
    <w:name w:val="Definition"/>
    <w:basedOn w:val="a"/>
    <w:rsid w:val="007D1630"/>
    <w:pPr>
      <w:suppressAutoHyphens w:val="0"/>
      <w:spacing w:after="200"/>
    </w:pPr>
    <w:rPr>
      <w:rFonts w:asciiTheme="minorHAnsi" w:eastAsiaTheme="minorHAnsi" w:hAnsiTheme="minorHAnsi" w:cstheme="minorBidi"/>
      <w:lang w:val="en-US" w:eastAsia="en-US"/>
    </w:rPr>
  </w:style>
  <w:style w:type="paragraph" w:customStyle="1" w:styleId="TableCaption">
    <w:name w:val="Table Caption"/>
    <w:basedOn w:val="1f5"/>
    <w:rsid w:val="007D1630"/>
    <w:pPr>
      <w:keepNext/>
    </w:pPr>
  </w:style>
  <w:style w:type="paragraph" w:customStyle="1" w:styleId="ImageCaption">
    <w:name w:val="Image Caption"/>
    <w:basedOn w:val="1f5"/>
    <w:rsid w:val="007D1630"/>
  </w:style>
  <w:style w:type="paragraph" w:customStyle="1" w:styleId="Figure">
    <w:name w:val="Figure"/>
    <w:basedOn w:val="a"/>
    <w:rsid w:val="007D1630"/>
    <w:pPr>
      <w:suppressAutoHyphens w:val="0"/>
      <w:spacing w:after="200"/>
    </w:pPr>
    <w:rPr>
      <w:rFonts w:asciiTheme="minorHAnsi" w:eastAsiaTheme="minorHAnsi" w:hAnsiTheme="minorHAnsi" w:cstheme="minorBidi"/>
      <w:lang w:val="en-US" w:eastAsia="en-US"/>
    </w:rPr>
  </w:style>
  <w:style w:type="paragraph" w:customStyle="1" w:styleId="FigurewithCaption">
    <w:name w:val="Figure with Caption"/>
    <w:basedOn w:val="Figure"/>
    <w:rsid w:val="007D1630"/>
    <w:pPr>
      <w:keepNext/>
    </w:pPr>
  </w:style>
  <w:style w:type="character" w:customStyle="1" w:styleId="VerbatimChar">
    <w:name w:val="Verbatim Char"/>
    <w:basedOn w:val="a9"/>
    <w:link w:val="SourceCode"/>
    <w:rsid w:val="007D1630"/>
    <w:rPr>
      <w:rFonts w:ascii="Consolas" w:hAnsi="Consolas" w:cs="Times New Roman"/>
      <w:sz w:val="24"/>
      <w:szCs w:val="24"/>
      <w:lang w:eastAsia="ar-SA" w:bidi="ar-SA"/>
    </w:rPr>
  </w:style>
  <w:style w:type="paragraph" w:customStyle="1" w:styleId="SourceCode">
    <w:name w:val="Source Code"/>
    <w:basedOn w:val="a"/>
    <w:link w:val="VerbatimChar"/>
    <w:rsid w:val="007D1630"/>
    <w:pPr>
      <w:suppressAutoHyphens w:val="0"/>
      <w:wordWrap w:val="0"/>
      <w:spacing w:after="200"/>
    </w:pPr>
    <w:rPr>
      <w:rFonts w:ascii="Consolas" w:hAnsi="Consolas"/>
      <w:lang w:eastAsia="ru-RU"/>
    </w:rPr>
  </w:style>
  <w:style w:type="character" w:customStyle="1" w:styleId="1f6">
    <w:name w:val="Знак сноски1"/>
    <w:basedOn w:val="a9"/>
    <w:rsid w:val="007D1630"/>
    <w:rPr>
      <w:rFonts w:ascii="Times New Roman" w:eastAsia="Times New Roman" w:hAnsi="Times New Roman" w:cs="Times New Roman"/>
      <w:sz w:val="24"/>
      <w:szCs w:val="24"/>
      <w:vertAlign w:val="superscript"/>
      <w:lang w:eastAsia="ru-RU" w:bidi="ar-SA"/>
    </w:rPr>
  </w:style>
  <w:style w:type="character" w:customStyle="1" w:styleId="KeywordTok">
    <w:name w:val="KeywordTok"/>
    <w:basedOn w:val="VerbatimChar"/>
    <w:rsid w:val="007D1630"/>
    <w:rPr>
      <w:rFonts w:ascii="Consolas" w:hAnsi="Consolas" w:cs="Times New Roman"/>
      <w:b/>
      <w:color w:val="007020"/>
      <w:sz w:val="24"/>
      <w:szCs w:val="24"/>
      <w:lang w:eastAsia="ar-SA" w:bidi="ar-SA"/>
    </w:rPr>
  </w:style>
  <w:style w:type="character" w:customStyle="1" w:styleId="DataTypeTok">
    <w:name w:val="DataTypeTok"/>
    <w:basedOn w:val="VerbatimChar"/>
    <w:rsid w:val="007D1630"/>
    <w:rPr>
      <w:rFonts w:ascii="Consolas" w:hAnsi="Consolas" w:cs="Times New Roman"/>
      <w:color w:val="902000"/>
      <w:sz w:val="24"/>
      <w:szCs w:val="24"/>
      <w:lang w:eastAsia="ar-SA" w:bidi="ar-SA"/>
    </w:rPr>
  </w:style>
  <w:style w:type="character" w:customStyle="1" w:styleId="DecValTok">
    <w:name w:val="DecValTok"/>
    <w:basedOn w:val="VerbatimChar"/>
    <w:rsid w:val="007D1630"/>
    <w:rPr>
      <w:rFonts w:ascii="Consolas" w:hAnsi="Consolas" w:cs="Times New Roman"/>
      <w:color w:val="40A070"/>
      <w:sz w:val="24"/>
      <w:szCs w:val="24"/>
      <w:lang w:eastAsia="ar-SA" w:bidi="ar-SA"/>
    </w:rPr>
  </w:style>
  <w:style w:type="character" w:customStyle="1" w:styleId="BaseNTok">
    <w:name w:val="BaseNTok"/>
    <w:basedOn w:val="VerbatimChar"/>
    <w:rsid w:val="007D1630"/>
    <w:rPr>
      <w:rFonts w:ascii="Consolas" w:hAnsi="Consolas" w:cs="Times New Roman"/>
      <w:color w:val="40A070"/>
      <w:sz w:val="24"/>
      <w:szCs w:val="24"/>
      <w:lang w:eastAsia="ar-SA" w:bidi="ar-SA"/>
    </w:rPr>
  </w:style>
  <w:style w:type="character" w:customStyle="1" w:styleId="FloatTok">
    <w:name w:val="FloatTok"/>
    <w:basedOn w:val="VerbatimChar"/>
    <w:rsid w:val="007D1630"/>
    <w:rPr>
      <w:rFonts w:ascii="Consolas" w:hAnsi="Consolas" w:cs="Times New Roman"/>
      <w:color w:val="40A070"/>
      <w:sz w:val="24"/>
      <w:szCs w:val="24"/>
      <w:lang w:eastAsia="ar-SA" w:bidi="ar-SA"/>
    </w:rPr>
  </w:style>
  <w:style w:type="character" w:customStyle="1" w:styleId="ConstantTok">
    <w:name w:val="ConstantTok"/>
    <w:basedOn w:val="VerbatimChar"/>
    <w:rsid w:val="007D1630"/>
    <w:rPr>
      <w:rFonts w:ascii="Consolas" w:hAnsi="Consolas" w:cs="Times New Roman"/>
      <w:color w:val="880000"/>
      <w:sz w:val="24"/>
      <w:szCs w:val="24"/>
      <w:lang w:eastAsia="ar-SA" w:bidi="ar-SA"/>
    </w:rPr>
  </w:style>
  <w:style w:type="character" w:customStyle="1" w:styleId="CharTok">
    <w:name w:val="CharTok"/>
    <w:basedOn w:val="VerbatimChar"/>
    <w:rsid w:val="007D1630"/>
    <w:rPr>
      <w:rFonts w:ascii="Consolas" w:hAnsi="Consolas" w:cs="Times New Roman"/>
      <w:color w:val="4070A0"/>
      <w:sz w:val="24"/>
      <w:szCs w:val="24"/>
      <w:lang w:eastAsia="ar-SA" w:bidi="ar-SA"/>
    </w:rPr>
  </w:style>
  <w:style w:type="character" w:customStyle="1" w:styleId="SpecialCharTok">
    <w:name w:val="SpecialCharTok"/>
    <w:basedOn w:val="VerbatimChar"/>
    <w:rsid w:val="007D1630"/>
    <w:rPr>
      <w:rFonts w:ascii="Consolas" w:hAnsi="Consolas" w:cs="Times New Roman"/>
      <w:color w:val="4070A0"/>
      <w:sz w:val="24"/>
      <w:szCs w:val="24"/>
      <w:lang w:eastAsia="ar-SA" w:bidi="ar-SA"/>
    </w:rPr>
  </w:style>
  <w:style w:type="character" w:customStyle="1" w:styleId="StringTok">
    <w:name w:val="StringTok"/>
    <w:basedOn w:val="VerbatimChar"/>
    <w:rsid w:val="007D1630"/>
    <w:rPr>
      <w:rFonts w:ascii="Consolas" w:hAnsi="Consolas" w:cs="Times New Roman"/>
      <w:color w:val="4070A0"/>
      <w:sz w:val="24"/>
      <w:szCs w:val="24"/>
      <w:lang w:eastAsia="ar-SA" w:bidi="ar-SA"/>
    </w:rPr>
  </w:style>
  <w:style w:type="character" w:customStyle="1" w:styleId="VerbatimStringTok">
    <w:name w:val="VerbatimStringTok"/>
    <w:basedOn w:val="VerbatimChar"/>
    <w:rsid w:val="007D1630"/>
    <w:rPr>
      <w:rFonts w:ascii="Consolas" w:hAnsi="Consolas" w:cs="Times New Roman"/>
      <w:color w:val="4070A0"/>
      <w:sz w:val="24"/>
      <w:szCs w:val="24"/>
      <w:lang w:eastAsia="ar-SA" w:bidi="ar-SA"/>
    </w:rPr>
  </w:style>
  <w:style w:type="character" w:customStyle="1" w:styleId="SpecialStringTok">
    <w:name w:val="SpecialStringTok"/>
    <w:basedOn w:val="VerbatimChar"/>
    <w:rsid w:val="007D1630"/>
    <w:rPr>
      <w:rFonts w:ascii="Consolas" w:hAnsi="Consolas" w:cs="Times New Roman"/>
      <w:color w:val="BB6688"/>
      <w:sz w:val="24"/>
      <w:szCs w:val="24"/>
      <w:lang w:eastAsia="ar-SA" w:bidi="ar-SA"/>
    </w:rPr>
  </w:style>
  <w:style w:type="character" w:customStyle="1" w:styleId="ImportTok">
    <w:name w:val="ImportTok"/>
    <w:basedOn w:val="VerbatimChar"/>
    <w:rsid w:val="007D1630"/>
    <w:rPr>
      <w:rFonts w:ascii="Consolas" w:hAnsi="Consolas" w:cs="Times New Roman"/>
      <w:sz w:val="24"/>
      <w:szCs w:val="24"/>
      <w:lang w:eastAsia="ar-SA" w:bidi="ar-SA"/>
    </w:rPr>
  </w:style>
  <w:style w:type="character" w:customStyle="1" w:styleId="CommentTok">
    <w:name w:val="CommentTok"/>
    <w:basedOn w:val="VerbatimChar"/>
    <w:rsid w:val="007D1630"/>
    <w:rPr>
      <w:rFonts w:ascii="Consolas" w:hAnsi="Consolas" w:cs="Times New Roman"/>
      <w:i/>
      <w:color w:val="60A0B0"/>
      <w:sz w:val="24"/>
      <w:szCs w:val="24"/>
      <w:lang w:eastAsia="ar-SA" w:bidi="ar-SA"/>
    </w:rPr>
  </w:style>
  <w:style w:type="character" w:customStyle="1" w:styleId="DocumentationTok">
    <w:name w:val="DocumentationTok"/>
    <w:basedOn w:val="VerbatimChar"/>
    <w:rsid w:val="007D1630"/>
    <w:rPr>
      <w:rFonts w:ascii="Consolas" w:hAnsi="Consolas" w:cs="Times New Roman"/>
      <w:i/>
      <w:color w:val="BA2121"/>
      <w:sz w:val="24"/>
      <w:szCs w:val="24"/>
      <w:lang w:eastAsia="ar-SA" w:bidi="ar-SA"/>
    </w:rPr>
  </w:style>
  <w:style w:type="character" w:customStyle="1" w:styleId="AnnotationTok">
    <w:name w:val="AnnotationTok"/>
    <w:basedOn w:val="VerbatimChar"/>
    <w:rsid w:val="007D1630"/>
    <w:rPr>
      <w:rFonts w:ascii="Consolas" w:hAnsi="Consolas" w:cs="Times New Roman"/>
      <w:b/>
      <w:i/>
      <w:color w:val="60A0B0"/>
      <w:sz w:val="24"/>
      <w:szCs w:val="24"/>
      <w:lang w:eastAsia="ar-SA" w:bidi="ar-SA"/>
    </w:rPr>
  </w:style>
  <w:style w:type="character" w:customStyle="1" w:styleId="CommentVarTok">
    <w:name w:val="CommentVarTok"/>
    <w:basedOn w:val="VerbatimChar"/>
    <w:rsid w:val="007D1630"/>
    <w:rPr>
      <w:rFonts w:ascii="Consolas" w:hAnsi="Consolas" w:cs="Times New Roman"/>
      <w:b/>
      <w:i/>
      <w:color w:val="60A0B0"/>
      <w:sz w:val="24"/>
      <w:szCs w:val="24"/>
      <w:lang w:eastAsia="ar-SA" w:bidi="ar-SA"/>
    </w:rPr>
  </w:style>
  <w:style w:type="character" w:customStyle="1" w:styleId="OtherTok">
    <w:name w:val="OtherTok"/>
    <w:basedOn w:val="VerbatimChar"/>
    <w:rsid w:val="007D1630"/>
    <w:rPr>
      <w:rFonts w:ascii="Consolas" w:hAnsi="Consolas" w:cs="Times New Roman"/>
      <w:color w:val="007020"/>
      <w:sz w:val="24"/>
      <w:szCs w:val="24"/>
      <w:lang w:eastAsia="ar-SA" w:bidi="ar-SA"/>
    </w:rPr>
  </w:style>
  <w:style w:type="character" w:customStyle="1" w:styleId="FunctionTok">
    <w:name w:val="FunctionTok"/>
    <w:basedOn w:val="VerbatimChar"/>
    <w:rsid w:val="007D1630"/>
    <w:rPr>
      <w:rFonts w:ascii="Consolas" w:hAnsi="Consolas" w:cs="Times New Roman"/>
      <w:color w:val="06287E"/>
      <w:sz w:val="24"/>
      <w:szCs w:val="24"/>
      <w:lang w:eastAsia="ar-SA" w:bidi="ar-SA"/>
    </w:rPr>
  </w:style>
  <w:style w:type="character" w:customStyle="1" w:styleId="VariableTok">
    <w:name w:val="VariableTok"/>
    <w:basedOn w:val="VerbatimChar"/>
    <w:rsid w:val="007D1630"/>
    <w:rPr>
      <w:rFonts w:ascii="Consolas" w:hAnsi="Consolas" w:cs="Times New Roman"/>
      <w:color w:val="19177C"/>
      <w:sz w:val="24"/>
      <w:szCs w:val="24"/>
      <w:lang w:eastAsia="ar-SA" w:bidi="ar-SA"/>
    </w:rPr>
  </w:style>
  <w:style w:type="character" w:customStyle="1" w:styleId="ControlFlowTok">
    <w:name w:val="ControlFlowTok"/>
    <w:basedOn w:val="VerbatimChar"/>
    <w:rsid w:val="007D1630"/>
    <w:rPr>
      <w:rFonts w:ascii="Consolas" w:hAnsi="Consolas" w:cs="Times New Roman"/>
      <w:b/>
      <w:color w:val="007020"/>
      <w:sz w:val="24"/>
      <w:szCs w:val="24"/>
      <w:lang w:eastAsia="ar-SA" w:bidi="ar-SA"/>
    </w:rPr>
  </w:style>
  <w:style w:type="character" w:customStyle="1" w:styleId="OperatorTok">
    <w:name w:val="OperatorTok"/>
    <w:basedOn w:val="VerbatimChar"/>
    <w:rsid w:val="007D1630"/>
    <w:rPr>
      <w:rFonts w:ascii="Consolas" w:hAnsi="Consolas" w:cs="Times New Roman"/>
      <w:color w:val="666666"/>
      <w:sz w:val="24"/>
      <w:szCs w:val="24"/>
      <w:lang w:eastAsia="ar-SA" w:bidi="ar-SA"/>
    </w:rPr>
  </w:style>
  <w:style w:type="character" w:customStyle="1" w:styleId="BuiltInTok">
    <w:name w:val="BuiltInTok"/>
    <w:basedOn w:val="VerbatimChar"/>
    <w:rsid w:val="007D1630"/>
    <w:rPr>
      <w:rFonts w:ascii="Consolas" w:hAnsi="Consolas" w:cs="Times New Roman"/>
      <w:sz w:val="24"/>
      <w:szCs w:val="24"/>
      <w:lang w:eastAsia="ar-SA" w:bidi="ar-SA"/>
    </w:rPr>
  </w:style>
  <w:style w:type="character" w:customStyle="1" w:styleId="ExtensionTok">
    <w:name w:val="ExtensionTok"/>
    <w:basedOn w:val="VerbatimChar"/>
    <w:rsid w:val="007D1630"/>
    <w:rPr>
      <w:rFonts w:ascii="Consolas" w:hAnsi="Consolas" w:cs="Times New Roman"/>
      <w:sz w:val="24"/>
      <w:szCs w:val="24"/>
      <w:lang w:eastAsia="ar-SA" w:bidi="ar-SA"/>
    </w:rPr>
  </w:style>
  <w:style w:type="character" w:customStyle="1" w:styleId="PreprocessorTok">
    <w:name w:val="PreprocessorTok"/>
    <w:basedOn w:val="VerbatimChar"/>
    <w:rsid w:val="007D1630"/>
    <w:rPr>
      <w:rFonts w:ascii="Consolas" w:hAnsi="Consolas" w:cs="Times New Roman"/>
      <w:color w:val="BC7A00"/>
      <w:sz w:val="24"/>
      <w:szCs w:val="24"/>
      <w:lang w:eastAsia="ar-SA" w:bidi="ar-SA"/>
    </w:rPr>
  </w:style>
  <w:style w:type="character" w:customStyle="1" w:styleId="AttributeTok">
    <w:name w:val="AttributeTok"/>
    <w:basedOn w:val="VerbatimChar"/>
    <w:rsid w:val="007D1630"/>
    <w:rPr>
      <w:rFonts w:ascii="Consolas" w:hAnsi="Consolas" w:cs="Times New Roman"/>
      <w:color w:val="7D9029"/>
      <w:sz w:val="24"/>
      <w:szCs w:val="24"/>
      <w:lang w:eastAsia="ar-SA" w:bidi="ar-SA"/>
    </w:rPr>
  </w:style>
  <w:style w:type="character" w:customStyle="1" w:styleId="RegionMarkerTok">
    <w:name w:val="RegionMarkerTok"/>
    <w:basedOn w:val="VerbatimChar"/>
    <w:rsid w:val="007D1630"/>
    <w:rPr>
      <w:rFonts w:ascii="Consolas" w:hAnsi="Consolas" w:cs="Times New Roman"/>
      <w:sz w:val="24"/>
      <w:szCs w:val="24"/>
      <w:lang w:eastAsia="ar-SA" w:bidi="ar-SA"/>
    </w:rPr>
  </w:style>
  <w:style w:type="character" w:customStyle="1" w:styleId="InformationTok">
    <w:name w:val="InformationTok"/>
    <w:basedOn w:val="VerbatimChar"/>
    <w:rsid w:val="007D1630"/>
    <w:rPr>
      <w:rFonts w:ascii="Consolas" w:hAnsi="Consolas" w:cs="Times New Roman"/>
      <w:b/>
      <w:i/>
      <w:color w:val="60A0B0"/>
      <w:sz w:val="24"/>
      <w:szCs w:val="24"/>
      <w:lang w:eastAsia="ar-SA" w:bidi="ar-SA"/>
    </w:rPr>
  </w:style>
  <w:style w:type="character" w:customStyle="1" w:styleId="WarningTok">
    <w:name w:val="WarningTok"/>
    <w:basedOn w:val="VerbatimChar"/>
    <w:rsid w:val="007D1630"/>
    <w:rPr>
      <w:rFonts w:ascii="Consolas" w:hAnsi="Consolas" w:cs="Times New Roman"/>
      <w:b/>
      <w:i/>
      <w:color w:val="60A0B0"/>
      <w:sz w:val="24"/>
      <w:szCs w:val="24"/>
      <w:lang w:eastAsia="ar-SA" w:bidi="ar-SA"/>
    </w:rPr>
  </w:style>
  <w:style w:type="character" w:customStyle="1" w:styleId="AlertTok">
    <w:name w:val="AlertTok"/>
    <w:basedOn w:val="VerbatimChar"/>
    <w:rsid w:val="007D1630"/>
    <w:rPr>
      <w:rFonts w:ascii="Consolas" w:hAnsi="Consolas" w:cs="Times New Roman"/>
      <w:b/>
      <w:color w:val="FF0000"/>
      <w:sz w:val="24"/>
      <w:szCs w:val="24"/>
      <w:lang w:eastAsia="ar-SA" w:bidi="ar-SA"/>
    </w:rPr>
  </w:style>
  <w:style w:type="character" w:customStyle="1" w:styleId="ErrorTok">
    <w:name w:val="ErrorTok"/>
    <w:basedOn w:val="VerbatimChar"/>
    <w:rsid w:val="007D1630"/>
    <w:rPr>
      <w:rFonts w:ascii="Consolas" w:hAnsi="Consolas" w:cs="Times New Roman"/>
      <w:b/>
      <w:color w:val="FF0000"/>
      <w:sz w:val="24"/>
      <w:szCs w:val="24"/>
      <w:lang w:eastAsia="ar-SA" w:bidi="ar-SA"/>
    </w:rPr>
  </w:style>
  <w:style w:type="character" w:customStyle="1" w:styleId="NormalTok">
    <w:name w:val="NormalTok"/>
    <w:basedOn w:val="VerbatimChar"/>
    <w:rsid w:val="007D1630"/>
    <w:rPr>
      <w:rFonts w:ascii="Consolas" w:hAnsi="Consolas" w:cs="Times New Roman"/>
      <w:sz w:val="24"/>
      <w:szCs w:val="24"/>
      <w:lang w:eastAsia="ar-SA" w:bidi="ar-SA"/>
    </w:rPr>
  </w:style>
  <w:style w:type="paragraph" w:customStyle="1" w:styleId="consplusnormal1">
    <w:name w:val="consplusnormal"/>
    <w:basedOn w:val="a"/>
    <w:rsid w:val="007D1630"/>
    <w:pPr>
      <w:suppressAutoHyphens w:val="0"/>
      <w:spacing w:before="187" w:after="187"/>
      <w:ind w:left="187" w:right="187"/>
    </w:pPr>
    <w:rPr>
      <w:lang w:eastAsia="ru-RU"/>
    </w:rPr>
  </w:style>
  <w:style w:type="table" w:customStyle="1" w:styleId="45">
    <w:name w:val="Сетка таблицы4"/>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b"/>
    <w:uiPriority w:val="59"/>
    <w:rsid w:val="007D16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рижатый влево"/>
    <w:basedOn w:val="a"/>
    <w:next w:val="a"/>
    <w:uiPriority w:val="99"/>
    <w:rsid w:val="00646FE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120">
    <w:name w:val="Заголовок 12"/>
    <w:basedOn w:val="a"/>
    <w:next w:val="a8"/>
    <w:uiPriority w:val="9"/>
    <w:qFormat/>
    <w:rsid w:val="008522D9"/>
    <w:pPr>
      <w:keepNext/>
      <w:keepLines/>
      <w:suppressAutoHyphens w:val="0"/>
      <w:spacing w:before="480"/>
      <w:outlineLvl w:val="0"/>
    </w:pPr>
    <w:rPr>
      <w:rFonts w:ascii="Calibri" w:hAnsi="Calibri"/>
      <w:b/>
      <w:bCs/>
      <w:color w:val="345A8A"/>
      <w:sz w:val="32"/>
      <w:szCs w:val="32"/>
      <w:lang w:val="en-US" w:eastAsia="en-US"/>
    </w:rPr>
  </w:style>
  <w:style w:type="paragraph" w:customStyle="1" w:styleId="220">
    <w:name w:val="Заголовок 22"/>
    <w:basedOn w:val="a"/>
    <w:next w:val="a8"/>
    <w:uiPriority w:val="9"/>
    <w:unhideWhenUsed/>
    <w:qFormat/>
    <w:rsid w:val="008522D9"/>
    <w:pPr>
      <w:keepNext/>
      <w:keepLines/>
      <w:suppressAutoHyphens w:val="0"/>
      <w:spacing w:before="200"/>
      <w:outlineLvl w:val="1"/>
    </w:pPr>
    <w:rPr>
      <w:rFonts w:ascii="Calibri" w:hAnsi="Calibri"/>
      <w:b/>
      <w:bCs/>
      <w:color w:val="4F81BD"/>
      <w:sz w:val="32"/>
      <w:szCs w:val="32"/>
      <w:lang w:val="en-US" w:eastAsia="en-US"/>
    </w:rPr>
  </w:style>
  <w:style w:type="paragraph" w:customStyle="1" w:styleId="320">
    <w:name w:val="Заголовок 32"/>
    <w:basedOn w:val="a"/>
    <w:next w:val="a8"/>
    <w:uiPriority w:val="9"/>
    <w:unhideWhenUsed/>
    <w:qFormat/>
    <w:rsid w:val="008522D9"/>
    <w:pPr>
      <w:keepNext/>
      <w:keepLines/>
      <w:suppressAutoHyphens w:val="0"/>
      <w:spacing w:before="200"/>
      <w:outlineLvl w:val="2"/>
    </w:pPr>
    <w:rPr>
      <w:rFonts w:ascii="Calibri" w:hAnsi="Calibri"/>
      <w:b/>
      <w:bCs/>
      <w:color w:val="4F81BD"/>
      <w:sz w:val="28"/>
      <w:szCs w:val="28"/>
      <w:lang w:val="en-US" w:eastAsia="en-US"/>
    </w:rPr>
  </w:style>
  <w:style w:type="paragraph" w:customStyle="1" w:styleId="420">
    <w:name w:val="Заголовок 42"/>
    <w:basedOn w:val="a"/>
    <w:next w:val="a8"/>
    <w:uiPriority w:val="9"/>
    <w:unhideWhenUsed/>
    <w:qFormat/>
    <w:rsid w:val="008522D9"/>
    <w:pPr>
      <w:keepNext/>
      <w:keepLines/>
      <w:suppressAutoHyphens w:val="0"/>
      <w:spacing w:before="200"/>
      <w:outlineLvl w:val="3"/>
    </w:pPr>
    <w:rPr>
      <w:rFonts w:ascii="Calibri" w:hAnsi="Calibri"/>
      <w:b/>
      <w:bCs/>
      <w:color w:val="4F81BD"/>
      <w:lang w:val="en-US" w:eastAsia="en-US"/>
    </w:rPr>
  </w:style>
  <w:style w:type="paragraph" w:customStyle="1" w:styleId="520">
    <w:name w:val="Заголовок 52"/>
    <w:basedOn w:val="a"/>
    <w:next w:val="a8"/>
    <w:uiPriority w:val="9"/>
    <w:unhideWhenUsed/>
    <w:qFormat/>
    <w:rsid w:val="008522D9"/>
    <w:pPr>
      <w:keepNext/>
      <w:keepLines/>
      <w:suppressAutoHyphens w:val="0"/>
      <w:spacing w:before="200"/>
      <w:outlineLvl w:val="4"/>
    </w:pPr>
    <w:rPr>
      <w:rFonts w:ascii="Calibri" w:hAnsi="Calibri"/>
      <w:i/>
      <w:iCs/>
      <w:color w:val="4F81BD"/>
      <w:lang w:val="en-US" w:eastAsia="en-US"/>
    </w:rPr>
  </w:style>
  <w:style w:type="paragraph" w:customStyle="1" w:styleId="620">
    <w:name w:val="Заголовок 62"/>
    <w:basedOn w:val="a"/>
    <w:next w:val="a8"/>
    <w:uiPriority w:val="9"/>
    <w:unhideWhenUsed/>
    <w:qFormat/>
    <w:rsid w:val="008522D9"/>
    <w:pPr>
      <w:keepNext/>
      <w:keepLines/>
      <w:suppressAutoHyphens w:val="0"/>
      <w:spacing w:before="200"/>
      <w:outlineLvl w:val="5"/>
    </w:pPr>
    <w:rPr>
      <w:rFonts w:ascii="Calibri" w:hAnsi="Calibri"/>
      <w:color w:val="4F81BD"/>
      <w:lang w:val="en-US" w:eastAsia="en-US"/>
    </w:rPr>
  </w:style>
  <w:style w:type="paragraph" w:customStyle="1" w:styleId="2f2">
    <w:name w:val="Текст сноски2"/>
    <w:basedOn w:val="a"/>
    <w:uiPriority w:val="9"/>
    <w:unhideWhenUsed/>
    <w:qFormat/>
    <w:rsid w:val="008522D9"/>
    <w:pPr>
      <w:suppressAutoHyphens w:val="0"/>
      <w:spacing w:after="200"/>
    </w:pPr>
    <w:rPr>
      <w:rFonts w:ascii="Cambria" w:eastAsia="Cambria" w:hAnsi="Cambria"/>
      <w:lang w:val="en-US" w:eastAsia="en-US"/>
    </w:rPr>
  </w:style>
  <w:style w:type="paragraph" w:customStyle="1" w:styleId="2f3">
    <w:name w:val="Название объекта2"/>
    <w:basedOn w:val="a"/>
    <w:rsid w:val="008522D9"/>
    <w:pPr>
      <w:suppressAutoHyphens w:val="0"/>
      <w:spacing w:after="120"/>
    </w:pPr>
    <w:rPr>
      <w:rFonts w:ascii="Cambria" w:eastAsia="Cambria" w:hAnsi="Cambria"/>
      <w:i/>
      <w:lang w:val="en-US" w:eastAsia="en-US"/>
    </w:rPr>
  </w:style>
  <w:style w:type="character" w:customStyle="1" w:styleId="2f4">
    <w:name w:val="Знак сноски2"/>
    <w:basedOn w:val="a9"/>
    <w:rsid w:val="008522D9"/>
    <w:rPr>
      <w:rFonts w:ascii="Times New Roman" w:eastAsia="Times New Roman" w:hAnsi="Times New Roman" w:cs="Times New Roman"/>
      <w:sz w:val="24"/>
      <w:szCs w:val="24"/>
      <w:vertAlign w:val="superscript"/>
      <w:lang w:eastAsia="ru-RU" w:bidi="ar-SA"/>
    </w:rPr>
  </w:style>
  <w:style w:type="numbering" w:customStyle="1" w:styleId="114">
    <w:name w:val="Нет списка11"/>
    <w:next w:val="a2"/>
    <w:uiPriority w:val="99"/>
    <w:semiHidden/>
    <w:unhideWhenUsed/>
    <w:rsid w:val="008522D9"/>
  </w:style>
  <w:style w:type="table" w:customStyle="1" w:styleId="311">
    <w:name w:val="Сетка таблицы31"/>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basedOn w:val="a0"/>
    <w:rsid w:val="008522D9"/>
    <w:rPr>
      <w:rFonts w:ascii="Calibri" w:eastAsia="Times New Roman" w:hAnsi="Calibri" w:cs="Times New Roman"/>
      <w:b/>
      <w:bCs/>
      <w:color w:val="4F81BD"/>
    </w:rPr>
  </w:style>
  <w:style w:type="table" w:customStyle="1" w:styleId="65">
    <w:name w:val="Сетка таблицы6"/>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b"/>
    <w:uiPriority w:val="59"/>
    <w:rsid w:val="008522D9"/>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59"/>
    <w:rsid w:val="008522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5">
    <w:name w:val="Body Text Indent 2"/>
    <w:basedOn w:val="a"/>
    <w:link w:val="2f6"/>
    <w:uiPriority w:val="99"/>
    <w:semiHidden/>
    <w:unhideWhenUsed/>
    <w:locked/>
    <w:rsid w:val="00CA2CB6"/>
    <w:pPr>
      <w:spacing w:after="120" w:line="480" w:lineRule="auto"/>
      <w:ind w:left="283"/>
    </w:pPr>
  </w:style>
  <w:style w:type="character" w:customStyle="1" w:styleId="2f6">
    <w:name w:val="Основной текст с отступом 2 Знак"/>
    <w:basedOn w:val="a0"/>
    <w:link w:val="2f5"/>
    <w:uiPriority w:val="99"/>
    <w:semiHidden/>
    <w:rsid w:val="00CA2CB6"/>
    <w:rPr>
      <w:sz w:val="24"/>
      <w:szCs w:val="24"/>
      <w:lang w:eastAsia="ar-SA"/>
    </w:rPr>
  </w:style>
  <w:style w:type="paragraph" w:customStyle="1" w:styleId="2">
    <w:name w:val="заголовок 2"/>
    <w:basedOn w:val="a"/>
    <w:next w:val="a"/>
    <w:rsid w:val="00CA2CB6"/>
    <w:pPr>
      <w:keepNext/>
      <w:widowControl w:val="0"/>
      <w:numPr>
        <w:ilvl w:val="1"/>
        <w:numId w:val="9"/>
      </w:numPr>
      <w:suppressAutoHyphens w:val="0"/>
      <w:spacing w:after="120" w:line="240" w:lineRule="exact"/>
      <w:jc w:val="both"/>
      <w:outlineLvl w:val="1"/>
    </w:pPr>
    <w:rPr>
      <w:szCs w:val="20"/>
      <w:lang w:eastAsia="ru-RU"/>
    </w:rPr>
  </w:style>
  <w:style w:type="table" w:customStyle="1" w:styleId="1f7">
    <w:name w:val="ПЕ_Таблица1"/>
    <w:basedOn w:val="a1"/>
    <w:next w:val="afb"/>
    <w:uiPriority w:val="59"/>
    <w:rsid w:val="00050124"/>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b"/>
    <w:uiPriority w:val="59"/>
    <w:rsid w:val="000501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A60410"/>
    <w:pPr>
      <w:suppressAutoHyphens w:val="0"/>
      <w:spacing w:before="100" w:beforeAutospacing="1" w:after="100" w:afterAutospacing="1"/>
    </w:pPr>
    <w:rPr>
      <w:color w:val="000000"/>
      <w:lang w:eastAsia="ru-RU"/>
    </w:rPr>
  </w:style>
  <w:style w:type="paragraph" w:customStyle="1" w:styleId="font6">
    <w:name w:val="font6"/>
    <w:basedOn w:val="a"/>
    <w:rsid w:val="00A60410"/>
    <w:pPr>
      <w:suppressAutoHyphens w:val="0"/>
      <w:spacing w:before="100" w:beforeAutospacing="1" w:after="100" w:afterAutospacing="1"/>
    </w:pPr>
    <w:rPr>
      <w:color w:val="FF0000"/>
      <w:lang w:eastAsia="ru-RU"/>
    </w:rPr>
  </w:style>
  <w:style w:type="paragraph" w:customStyle="1" w:styleId="font7">
    <w:name w:val="font7"/>
    <w:basedOn w:val="a"/>
    <w:rsid w:val="00A60410"/>
    <w:pPr>
      <w:suppressAutoHyphens w:val="0"/>
      <w:spacing w:before="100" w:beforeAutospacing="1" w:after="100" w:afterAutospacing="1"/>
    </w:pPr>
    <w:rPr>
      <w:i/>
      <w:iCs/>
      <w:color w:val="FF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523">
      <w:bodyDiv w:val="1"/>
      <w:marLeft w:val="0"/>
      <w:marRight w:val="0"/>
      <w:marTop w:val="0"/>
      <w:marBottom w:val="0"/>
      <w:divBdr>
        <w:top w:val="none" w:sz="0" w:space="0" w:color="auto"/>
        <w:left w:val="none" w:sz="0" w:space="0" w:color="auto"/>
        <w:bottom w:val="none" w:sz="0" w:space="0" w:color="auto"/>
        <w:right w:val="none" w:sz="0" w:space="0" w:color="auto"/>
      </w:divBdr>
    </w:div>
    <w:div w:id="158077625">
      <w:bodyDiv w:val="1"/>
      <w:marLeft w:val="0"/>
      <w:marRight w:val="0"/>
      <w:marTop w:val="0"/>
      <w:marBottom w:val="0"/>
      <w:divBdr>
        <w:top w:val="none" w:sz="0" w:space="0" w:color="auto"/>
        <w:left w:val="none" w:sz="0" w:space="0" w:color="auto"/>
        <w:bottom w:val="none" w:sz="0" w:space="0" w:color="auto"/>
        <w:right w:val="none" w:sz="0" w:space="0" w:color="auto"/>
      </w:divBdr>
    </w:div>
    <w:div w:id="233010467">
      <w:bodyDiv w:val="1"/>
      <w:marLeft w:val="0"/>
      <w:marRight w:val="0"/>
      <w:marTop w:val="0"/>
      <w:marBottom w:val="0"/>
      <w:divBdr>
        <w:top w:val="none" w:sz="0" w:space="0" w:color="auto"/>
        <w:left w:val="none" w:sz="0" w:space="0" w:color="auto"/>
        <w:bottom w:val="none" w:sz="0" w:space="0" w:color="auto"/>
        <w:right w:val="none" w:sz="0" w:space="0" w:color="auto"/>
      </w:divBdr>
    </w:div>
    <w:div w:id="398796298">
      <w:bodyDiv w:val="1"/>
      <w:marLeft w:val="0"/>
      <w:marRight w:val="0"/>
      <w:marTop w:val="0"/>
      <w:marBottom w:val="0"/>
      <w:divBdr>
        <w:top w:val="none" w:sz="0" w:space="0" w:color="auto"/>
        <w:left w:val="none" w:sz="0" w:space="0" w:color="auto"/>
        <w:bottom w:val="none" w:sz="0" w:space="0" w:color="auto"/>
        <w:right w:val="none" w:sz="0" w:space="0" w:color="auto"/>
      </w:divBdr>
      <w:divsChild>
        <w:div w:id="1274704147">
          <w:marLeft w:val="60"/>
          <w:marRight w:val="60"/>
          <w:marTop w:val="100"/>
          <w:marBottom w:val="100"/>
          <w:divBdr>
            <w:top w:val="none" w:sz="0" w:space="0" w:color="auto"/>
            <w:left w:val="none" w:sz="0" w:space="0" w:color="auto"/>
            <w:bottom w:val="none" w:sz="0" w:space="0" w:color="auto"/>
            <w:right w:val="none" w:sz="0" w:space="0" w:color="auto"/>
          </w:divBdr>
        </w:div>
      </w:divsChild>
    </w:div>
    <w:div w:id="472645920">
      <w:bodyDiv w:val="1"/>
      <w:marLeft w:val="0"/>
      <w:marRight w:val="0"/>
      <w:marTop w:val="0"/>
      <w:marBottom w:val="0"/>
      <w:divBdr>
        <w:top w:val="none" w:sz="0" w:space="0" w:color="auto"/>
        <w:left w:val="none" w:sz="0" w:space="0" w:color="auto"/>
        <w:bottom w:val="none" w:sz="0" w:space="0" w:color="auto"/>
        <w:right w:val="none" w:sz="0" w:space="0" w:color="auto"/>
      </w:divBdr>
    </w:div>
    <w:div w:id="486559710">
      <w:bodyDiv w:val="1"/>
      <w:marLeft w:val="0"/>
      <w:marRight w:val="0"/>
      <w:marTop w:val="0"/>
      <w:marBottom w:val="0"/>
      <w:divBdr>
        <w:top w:val="none" w:sz="0" w:space="0" w:color="auto"/>
        <w:left w:val="none" w:sz="0" w:space="0" w:color="auto"/>
        <w:bottom w:val="none" w:sz="0" w:space="0" w:color="auto"/>
        <w:right w:val="none" w:sz="0" w:space="0" w:color="auto"/>
      </w:divBdr>
      <w:divsChild>
        <w:div w:id="1926987332">
          <w:marLeft w:val="60"/>
          <w:marRight w:val="60"/>
          <w:marTop w:val="100"/>
          <w:marBottom w:val="100"/>
          <w:divBdr>
            <w:top w:val="none" w:sz="0" w:space="0" w:color="auto"/>
            <w:left w:val="none" w:sz="0" w:space="0" w:color="auto"/>
            <w:bottom w:val="none" w:sz="0" w:space="0" w:color="auto"/>
            <w:right w:val="none" w:sz="0" w:space="0" w:color="auto"/>
          </w:divBdr>
        </w:div>
      </w:divsChild>
    </w:div>
    <w:div w:id="512037911">
      <w:bodyDiv w:val="1"/>
      <w:marLeft w:val="0"/>
      <w:marRight w:val="0"/>
      <w:marTop w:val="0"/>
      <w:marBottom w:val="0"/>
      <w:divBdr>
        <w:top w:val="none" w:sz="0" w:space="0" w:color="auto"/>
        <w:left w:val="none" w:sz="0" w:space="0" w:color="auto"/>
        <w:bottom w:val="none" w:sz="0" w:space="0" w:color="auto"/>
        <w:right w:val="none" w:sz="0" w:space="0" w:color="auto"/>
      </w:divBdr>
      <w:divsChild>
        <w:div w:id="1199775794">
          <w:marLeft w:val="60"/>
          <w:marRight w:val="60"/>
          <w:marTop w:val="100"/>
          <w:marBottom w:val="100"/>
          <w:divBdr>
            <w:top w:val="none" w:sz="0" w:space="0" w:color="auto"/>
            <w:left w:val="none" w:sz="0" w:space="0" w:color="auto"/>
            <w:bottom w:val="none" w:sz="0" w:space="0" w:color="auto"/>
            <w:right w:val="none" w:sz="0" w:space="0" w:color="auto"/>
          </w:divBdr>
        </w:div>
      </w:divsChild>
    </w:div>
    <w:div w:id="571425285">
      <w:bodyDiv w:val="1"/>
      <w:marLeft w:val="0"/>
      <w:marRight w:val="0"/>
      <w:marTop w:val="0"/>
      <w:marBottom w:val="0"/>
      <w:divBdr>
        <w:top w:val="none" w:sz="0" w:space="0" w:color="auto"/>
        <w:left w:val="none" w:sz="0" w:space="0" w:color="auto"/>
        <w:bottom w:val="none" w:sz="0" w:space="0" w:color="auto"/>
        <w:right w:val="none" w:sz="0" w:space="0" w:color="auto"/>
      </w:divBdr>
      <w:divsChild>
        <w:div w:id="1216820395">
          <w:marLeft w:val="60"/>
          <w:marRight w:val="60"/>
          <w:marTop w:val="100"/>
          <w:marBottom w:val="100"/>
          <w:divBdr>
            <w:top w:val="none" w:sz="0" w:space="0" w:color="auto"/>
            <w:left w:val="none" w:sz="0" w:space="0" w:color="auto"/>
            <w:bottom w:val="none" w:sz="0" w:space="0" w:color="auto"/>
            <w:right w:val="none" w:sz="0" w:space="0" w:color="auto"/>
          </w:divBdr>
        </w:div>
      </w:divsChild>
    </w:div>
    <w:div w:id="618535856">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029717882">
      <w:bodyDiv w:val="1"/>
      <w:marLeft w:val="0"/>
      <w:marRight w:val="0"/>
      <w:marTop w:val="0"/>
      <w:marBottom w:val="0"/>
      <w:divBdr>
        <w:top w:val="none" w:sz="0" w:space="0" w:color="auto"/>
        <w:left w:val="none" w:sz="0" w:space="0" w:color="auto"/>
        <w:bottom w:val="none" w:sz="0" w:space="0" w:color="auto"/>
        <w:right w:val="none" w:sz="0" w:space="0" w:color="auto"/>
      </w:divBdr>
      <w:divsChild>
        <w:div w:id="914896398">
          <w:marLeft w:val="60"/>
          <w:marRight w:val="60"/>
          <w:marTop w:val="100"/>
          <w:marBottom w:val="100"/>
          <w:divBdr>
            <w:top w:val="none" w:sz="0" w:space="0" w:color="auto"/>
            <w:left w:val="none" w:sz="0" w:space="0" w:color="auto"/>
            <w:bottom w:val="none" w:sz="0" w:space="0" w:color="auto"/>
            <w:right w:val="none" w:sz="0" w:space="0" w:color="auto"/>
          </w:divBdr>
        </w:div>
      </w:divsChild>
    </w:div>
    <w:div w:id="1112825642">
      <w:bodyDiv w:val="1"/>
      <w:marLeft w:val="0"/>
      <w:marRight w:val="0"/>
      <w:marTop w:val="0"/>
      <w:marBottom w:val="0"/>
      <w:divBdr>
        <w:top w:val="none" w:sz="0" w:space="0" w:color="auto"/>
        <w:left w:val="none" w:sz="0" w:space="0" w:color="auto"/>
        <w:bottom w:val="none" w:sz="0" w:space="0" w:color="auto"/>
        <w:right w:val="none" w:sz="0" w:space="0" w:color="auto"/>
      </w:divBdr>
    </w:div>
    <w:div w:id="1152062031">
      <w:bodyDiv w:val="1"/>
      <w:marLeft w:val="0"/>
      <w:marRight w:val="0"/>
      <w:marTop w:val="0"/>
      <w:marBottom w:val="0"/>
      <w:divBdr>
        <w:top w:val="none" w:sz="0" w:space="0" w:color="auto"/>
        <w:left w:val="none" w:sz="0" w:space="0" w:color="auto"/>
        <w:bottom w:val="none" w:sz="0" w:space="0" w:color="auto"/>
        <w:right w:val="none" w:sz="0" w:space="0" w:color="auto"/>
      </w:divBdr>
    </w:div>
    <w:div w:id="1153717677">
      <w:bodyDiv w:val="1"/>
      <w:marLeft w:val="0"/>
      <w:marRight w:val="0"/>
      <w:marTop w:val="0"/>
      <w:marBottom w:val="0"/>
      <w:divBdr>
        <w:top w:val="none" w:sz="0" w:space="0" w:color="auto"/>
        <w:left w:val="none" w:sz="0" w:space="0" w:color="auto"/>
        <w:bottom w:val="none" w:sz="0" w:space="0" w:color="auto"/>
        <w:right w:val="none" w:sz="0" w:space="0" w:color="auto"/>
      </w:divBdr>
    </w:div>
    <w:div w:id="1236234885">
      <w:bodyDiv w:val="1"/>
      <w:marLeft w:val="0"/>
      <w:marRight w:val="0"/>
      <w:marTop w:val="0"/>
      <w:marBottom w:val="0"/>
      <w:divBdr>
        <w:top w:val="none" w:sz="0" w:space="0" w:color="auto"/>
        <w:left w:val="none" w:sz="0" w:space="0" w:color="auto"/>
        <w:bottom w:val="none" w:sz="0" w:space="0" w:color="auto"/>
        <w:right w:val="none" w:sz="0" w:space="0" w:color="auto"/>
      </w:divBdr>
    </w:div>
    <w:div w:id="1307779161">
      <w:bodyDiv w:val="1"/>
      <w:marLeft w:val="0"/>
      <w:marRight w:val="0"/>
      <w:marTop w:val="0"/>
      <w:marBottom w:val="0"/>
      <w:divBdr>
        <w:top w:val="none" w:sz="0" w:space="0" w:color="auto"/>
        <w:left w:val="none" w:sz="0" w:space="0" w:color="auto"/>
        <w:bottom w:val="none" w:sz="0" w:space="0" w:color="auto"/>
        <w:right w:val="none" w:sz="0" w:space="0" w:color="auto"/>
      </w:divBdr>
    </w:div>
    <w:div w:id="1319503452">
      <w:bodyDiv w:val="1"/>
      <w:marLeft w:val="0"/>
      <w:marRight w:val="0"/>
      <w:marTop w:val="0"/>
      <w:marBottom w:val="0"/>
      <w:divBdr>
        <w:top w:val="none" w:sz="0" w:space="0" w:color="auto"/>
        <w:left w:val="none" w:sz="0" w:space="0" w:color="auto"/>
        <w:bottom w:val="none" w:sz="0" w:space="0" w:color="auto"/>
        <w:right w:val="none" w:sz="0" w:space="0" w:color="auto"/>
      </w:divBdr>
    </w:div>
    <w:div w:id="1354454776">
      <w:bodyDiv w:val="1"/>
      <w:marLeft w:val="0"/>
      <w:marRight w:val="0"/>
      <w:marTop w:val="0"/>
      <w:marBottom w:val="0"/>
      <w:divBdr>
        <w:top w:val="none" w:sz="0" w:space="0" w:color="auto"/>
        <w:left w:val="none" w:sz="0" w:space="0" w:color="auto"/>
        <w:bottom w:val="none" w:sz="0" w:space="0" w:color="auto"/>
        <w:right w:val="none" w:sz="0" w:space="0" w:color="auto"/>
      </w:divBdr>
    </w:div>
    <w:div w:id="1387997317">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443259692">
      <w:bodyDiv w:val="1"/>
      <w:marLeft w:val="0"/>
      <w:marRight w:val="0"/>
      <w:marTop w:val="0"/>
      <w:marBottom w:val="0"/>
      <w:divBdr>
        <w:top w:val="none" w:sz="0" w:space="0" w:color="auto"/>
        <w:left w:val="none" w:sz="0" w:space="0" w:color="auto"/>
        <w:bottom w:val="none" w:sz="0" w:space="0" w:color="auto"/>
        <w:right w:val="none" w:sz="0" w:space="0" w:color="auto"/>
      </w:divBdr>
    </w:div>
    <w:div w:id="1453937212">
      <w:bodyDiv w:val="1"/>
      <w:marLeft w:val="0"/>
      <w:marRight w:val="0"/>
      <w:marTop w:val="0"/>
      <w:marBottom w:val="0"/>
      <w:divBdr>
        <w:top w:val="none" w:sz="0" w:space="0" w:color="auto"/>
        <w:left w:val="none" w:sz="0" w:space="0" w:color="auto"/>
        <w:bottom w:val="none" w:sz="0" w:space="0" w:color="auto"/>
        <w:right w:val="none" w:sz="0" w:space="0" w:color="auto"/>
      </w:divBdr>
    </w:div>
    <w:div w:id="1482503437">
      <w:bodyDiv w:val="1"/>
      <w:marLeft w:val="0"/>
      <w:marRight w:val="0"/>
      <w:marTop w:val="0"/>
      <w:marBottom w:val="0"/>
      <w:divBdr>
        <w:top w:val="none" w:sz="0" w:space="0" w:color="auto"/>
        <w:left w:val="none" w:sz="0" w:space="0" w:color="auto"/>
        <w:bottom w:val="none" w:sz="0" w:space="0" w:color="auto"/>
        <w:right w:val="none" w:sz="0" w:space="0" w:color="auto"/>
      </w:divBdr>
    </w:div>
    <w:div w:id="1515996577">
      <w:bodyDiv w:val="1"/>
      <w:marLeft w:val="0"/>
      <w:marRight w:val="0"/>
      <w:marTop w:val="0"/>
      <w:marBottom w:val="0"/>
      <w:divBdr>
        <w:top w:val="none" w:sz="0" w:space="0" w:color="auto"/>
        <w:left w:val="none" w:sz="0" w:space="0" w:color="auto"/>
        <w:bottom w:val="none" w:sz="0" w:space="0" w:color="auto"/>
        <w:right w:val="none" w:sz="0" w:space="0" w:color="auto"/>
      </w:divBdr>
    </w:div>
    <w:div w:id="1537305706">
      <w:bodyDiv w:val="1"/>
      <w:marLeft w:val="0"/>
      <w:marRight w:val="0"/>
      <w:marTop w:val="0"/>
      <w:marBottom w:val="0"/>
      <w:divBdr>
        <w:top w:val="none" w:sz="0" w:space="0" w:color="auto"/>
        <w:left w:val="none" w:sz="0" w:space="0" w:color="auto"/>
        <w:bottom w:val="none" w:sz="0" w:space="0" w:color="auto"/>
        <w:right w:val="none" w:sz="0" w:space="0" w:color="auto"/>
      </w:divBdr>
      <w:divsChild>
        <w:div w:id="613363521">
          <w:marLeft w:val="60"/>
          <w:marRight w:val="60"/>
          <w:marTop w:val="100"/>
          <w:marBottom w:val="100"/>
          <w:divBdr>
            <w:top w:val="none" w:sz="0" w:space="0" w:color="auto"/>
            <w:left w:val="none" w:sz="0" w:space="0" w:color="auto"/>
            <w:bottom w:val="none" w:sz="0" w:space="0" w:color="auto"/>
            <w:right w:val="none" w:sz="0" w:space="0" w:color="auto"/>
          </w:divBdr>
        </w:div>
      </w:divsChild>
    </w:div>
    <w:div w:id="1576041336">
      <w:bodyDiv w:val="1"/>
      <w:marLeft w:val="0"/>
      <w:marRight w:val="0"/>
      <w:marTop w:val="0"/>
      <w:marBottom w:val="0"/>
      <w:divBdr>
        <w:top w:val="none" w:sz="0" w:space="0" w:color="auto"/>
        <w:left w:val="none" w:sz="0" w:space="0" w:color="auto"/>
        <w:bottom w:val="none" w:sz="0" w:space="0" w:color="auto"/>
        <w:right w:val="none" w:sz="0" w:space="0" w:color="auto"/>
      </w:divBdr>
    </w:div>
    <w:div w:id="1596789979">
      <w:bodyDiv w:val="1"/>
      <w:marLeft w:val="0"/>
      <w:marRight w:val="0"/>
      <w:marTop w:val="0"/>
      <w:marBottom w:val="0"/>
      <w:divBdr>
        <w:top w:val="none" w:sz="0" w:space="0" w:color="auto"/>
        <w:left w:val="none" w:sz="0" w:space="0" w:color="auto"/>
        <w:bottom w:val="none" w:sz="0" w:space="0" w:color="auto"/>
        <w:right w:val="none" w:sz="0" w:space="0" w:color="auto"/>
      </w:divBdr>
    </w:div>
    <w:div w:id="1611350798">
      <w:bodyDiv w:val="1"/>
      <w:marLeft w:val="0"/>
      <w:marRight w:val="0"/>
      <w:marTop w:val="0"/>
      <w:marBottom w:val="0"/>
      <w:divBdr>
        <w:top w:val="none" w:sz="0" w:space="0" w:color="auto"/>
        <w:left w:val="none" w:sz="0" w:space="0" w:color="auto"/>
        <w:bottom w:val="none" w:sz="0" w:space="0" w:color="auto"/>
        <w:right w:val="none" w:sz="0" w:space="0" w:color="auto"/>
      </w:divBdr>
    </w:div>
    <w:div w:id="1694071103">
      <w:bodyDiv w:val="1"/>
      <w:marLeft w:val="0"/>
      <w:marRight w:val="0"/>
      <w:marTop w:val="0"/>
      <w:marBottom w:val="0"/>
      <w:divBdr>
        <w:top w:val="none" w:sz="0" w:space="0" w:color="auto"/>
        <w:left w:val="none" w:sz="0" w:space="0" w:color="auto"/>
        <w:bottom w:val="none" w:sz="0" w:space="0" w:color="auto"/>
        <w:right w:val="none" w:sz="0" w:space="0" w:color="auto"/>
      </w:divBdr>
    </w:div>
    <w:div w:id="1709916388">
      <w:bodyDiv w:val="1"/>
      <w:marLeft w:val="0"/>
      <w:marRight w:val="0"/>
      <w:marTop w:val="0"/>
      <w:marBottom w:val="0"/>
      <w:divBdr>
        <w:top w:val="none" w:sz="0" w:space="0" w:color="auto"/>
        <w:left w:val="none" w:sz="0" w:space="0" w:color="auto"/>
        <w:bottom w:val="none" w:sz="0" w:space="0" w:color="auto"/>
        <w:right w:val="none" w:sz="0" w:space="0" w:color="auto"/>
      </w:divBdr>
    </w:div>
    <w:div w:id="1722247603">
      <w:bodyDiv w:val="1"/>
      <w:marLeft w:val="0"/>
      <w:marRight w:val="0"/>
      <w:marTop w:val="0"/>
      <w:marBottom w:val="0"/>
      <w:divBdr>
        <w:top w:val="none" w:sz="0" w:space="0" w:color="auto"/>
        <w:left w:val="none" w:sz="0" w:space="0" w:color="auto"/>
        <w:bottom w:val="none" w:sz="0" w:space="0" w:color="auto"/>
        <w:right w:val="none" w:sz="0" w:space="0" w:color="auto"/>
      </w:divBdr>
    </w:div>
    <w:div w:id="1725323941">
      <w:bodyDiv w:val="1"/>
      <w:marLeft w:val="0"/>
      <w:marRight w:val="0"/>
      <w:marTop w:val="0"/>
      <w:marBottom w:val="0"/>
      <w:divBdr>
        <w:top w:val="none" w:sz="0" w:space="0" w:color="auto"/>
        <w:left w:val="none" w:sz="0" w:space="0" w:color="auto"/>
        <w:bottom w:val="none" w:sz="0" w:space="0" w:color="auto"/>
        <w:right w:val="none" w:sz="0" w:space="0" w:color="auto"/>
      </w:divBdr>
    </w:div>
    <w:div w:id="1780372394">
      <w:bodyDiv w:val="1"/>
      <w:marLeft w:val="0"/>
      <w:marRight w:val="0"/>
      <w:marTop w:val="0"/>
      <w:marBottom w:val="0"/>
      <w:divBdr>
        <w:top w:val="none" w:sz="0" w:space="0" w:color="auto"/>
        <w:left w:val="none" w:sz="0" w:space="0" w:color="auto"/>
        <w:bottom w:val="none" w:sz="0" w:space="0" w:color="auto"/>
        <w:right w:val="none" w:sz="0" w:space="0" w:color="auto"/>
      </w:divBdr>
    </w:div>
    <w:div w:id="1784954554">
      <w:bodyDiv w:val="1"/>
      <w:marLeft w:val="0"/>
      <w:marRight w:val="0"/>
      <w:marTop w:val="0"/>
      <w:marBottom w:val="0"/>
      <w:divBdr>
        <w:top w:val="none" w:sz="0" w:space="0" w:color="auto"/>
        <w:left w:val="none" w:sz="0" w:space="0" w:color="auto"/>
        <w:bottom w:val="none" w:sz="0" w:space="0" w:color="auto"/>
        <w:right w:val="none" w:sz="0" w:space="0" w:color="auto"/>
      </w:divBdr>
    </w:div>
    <w:div w:id="1916818929">
      <w:bodyDiv w:val="1"/>
      <w:marLeft w:val="0"/>
      <w:marRight w:val="0"/>
      <w:marTop w:val="0"/>
      <w:marBottom w:val="0"/>
      <w:divBdr>
        <w:top w:val="none" w:sz="0" w:space="0" w:color="auto"/>
        <w:left w:val="none" w:sz="0" w:space="0" w:color="auto"/>
        <w:bottom w:val="none" w:sz="0" w:space="0" w:color="auto"/>
        <w:right w:val="none" w:sz="0" w:space="0" w:color="auto"/>
      </w:divBdr>
    </w:div>
    <w:div w:id="2022662162">
      <w:bodyDiv w:val="1"/>
      <w:marLeft w:val="0"/>
      <w:marRight w:val="0"/>
      <w:marTop w:val="0"/>
      <w:marBottom w:val="0"/>
      <w:divBdr>
        <w:top w:val="none" w:sz="0" w:space="0" w:color="auto"/>
        <w:left w:val="none" w:sz="0" w:space="0" w:color="auto"/>
        <w:bottom w:val="none" w:sz="0" w:space="0" w:color="auto"/>
        <w:right w:val="none" w:sz="0" w:space="0" w:color="auto"/>
      </w:divBdr>
      <w:divsChild>
        <w:div w:id="58642153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DED4-F633-4F92-B5FF-5B12D9F5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2870</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19197</CharactersWithSpaces>
  <SharedDoc>false</SharedDoc>
  <HLinks>
    <vt:vector size="204" baseType="variant">
      <vt:variant>
        <vt:i4>851994</vt:i4>
      </vt:variant>
      <vt:variant>
        <vt:i4>198</vt:i4>
      </vt:variant>
      <vt:variant>
        <vt:i4>0</vt:i4>
      </vt:variant>
      <vt:variant>
        <vt:i4>5</vt:i4>
      </vt:variant>
      <vt:variant>
        <vt:lpwstr>http://www.gosuslugi.ru/</vt:lpwstr>
      </vt:variant>
      <vt:variant>
        <vt:lpwstr/>
      </vt:variant>
      <vt:variant>
        <vt:i4>4259911</vt:i4>
      </vt:variant>
      <vt:variant>
        <vt:i4>195</vt:i4>
      </vt:variant>
      <vt:variant>
        <vt:i4>0</vt:i4>
      </vt:variant>
      <vt:variant>
        <vt:i4>5</vt:i4>
      </vt:variant>
      <vt:variant>
        <vt:lpwstr>https://anketolog.ru/</vt:lpwstr>
      </vt:variant>
      <vt:variant>
        <vt:lpwstr/>
      </vt:variant>
      <vt:variant>
        <vt:i4>2031668</vt:i4>
      </vt:variant>
      <vt:variant>
        <vt:i4>188</vt:i4>
      </vt:variant>
      <vt:variant>
        <vt:i4>0</vt:i4>
      </vt:variant>
      <vt:variant>
        <vt:i4>5</vt:i4>
      </vt:variant>
      <vt:variant>
        <vt:lpwstr/>
      </vt:variant>
      <vt:variant>
        <vt:lpwstr>_Toc10485646</vt:lpwstr>
      </vt:variant>
      <vt:variant>
        <vt:i4>1835060</vt:i4>
      </vt:variant>
      <vt:variant>
        <vt:i4>182</vt:i4>
      </vt:variant>
      <vt:variant>
        <vt:i4>0</vt:i4>
      </vt:variant>
      <vt:variant>
        <vt:i4>5</vt:i4>
      </vt:variant>
      <vt:variant>
        <vt:lpwstr/>
      </vt:variant>
      <vt:variant>
        <vt:lpwstr>_Toc10485645</vt:lpwstr>
      </vt:variant>
      <vt:variant>
        <vt:i4>1900596</vt:i4>
      </vt:variant>
      <vt:variant>
        <vt:i4>176</vt:i4>
      </vt:variant>
      <vt:variant>
        <vt:i4>0</vt:i4>
      </vt:variant>
      <vt:variant>
        <vt:i4>5</vt:i4>
      </vt:variant>
      <vt:variant>
        <vt:lpwstr/>
      </vt:variant>
      <vt:variant>
        <vt:lpwstr>_Toc10485644</vt:lpwstr>
      </vt:variant>
      <vt:variant>
        <vt:i4>1703988</vt:i4>
      </vt:variant>
      <vt:variant>
        <vt:i4>170</vt:i4>
      </vt:variant>
      <vt:variant>
        <vt:i4>0</vt:i4>
      </vt:variant>
      <vt:variant>
        <vt:i4>5</vt:i4>
      </vt:variant>
      <vt:variant>
        <vt:lpwstr/>
      </vt:variant>
      <vt:variant>
        <vt:lpwstr>_Toc10485643</vt:lpwstr>
      </vt:variant>
      <vt:variant>
        <vt:i4>1769524</vt:i4>
      </vt:variant>
      <vt:variant>
        <vt:i4>164</vt:i4>
      </vt:variant>
      <vt:variant>
        <vt:i4>0</vt:i4>
      </vt:variant>
      <vt:variant>
        <vt:i4>5</vt:i4>
      </vt:variant>
      <vt:variant>
        <vt:lpwstr/>
      </vt:variant>
      <vt:variant>
        <vt:lpwstr>_Toc10485642</vt:lpwstr>
      </vt:variant>
      <vt:variant>
        <vt:i4>1572916</vt:i4>
      </vt:variant>
      <vt:variant>
        <vt:i4>158</vt:i4>
      </vt:variant>
      <vt:variant>
        <vt:i4>0</vt:i4>
      </vt:variant>
      <vt:variant>
        <vt:i4>5</vt:i4>
      </vt:variant>
      <vt:variant>
        <vt:lpwstr/>
      </vt:variant>
      <vt:variant>
        <vt:lpwstr>_Toc10485641</vt:lpwstr>
      </vt:variant>
      <vt:variant>
        <vt:i4>1638452</vt:i4>
      </vt:variant>
      <vt:variant>
        <vt:i4>152</vt:i4>
      </vt:variant>
      <vt:variant>
        <vt:i4>0</vt:i4>
      </vt:variant>
      <vt:variant>
        <vt:i4>5</vt:i4>
      </vt:variant>
      <vt:variant>
        <vt:lpwstr/>
      </vt:variant>
      <vt:variant>
        <vt:lpwstr>_Toc10485640</vt:lpwstr>
      </vt:variant>
      <vt:variant>
        <vt:i4>1048627</vt:i4>
      </vt:variant>
      <vt:variant>
        <vt:i4>146</vt:i4>
      </vt:variant>
      <vt:variant>
        <vt:i4>0</vt:i4>
      </vt:variant>
      <vt:variant>
        <vt:i4>5</vt:i4>
      </vt:variant>
      <vt:variant>
        <vt:lpwstr/>
      </vt:variant>
      <vt:variant>
        <vt:lpwstr>_Toc10485639</vt:lpwstr>
      </vt:variant>
      <vt:variant>
        <vt:i4>1114163</vt:i4>
      </vt:variant>
      <vt:variant>
        <vt:i4>140</vt:i4>
      </vt:variant>
      <vt:variant>
        <vt:i4>0</vt:i4>
      </vt:variant>
      <vt:variant>
        <vt:i4>5</vt:i4>
      </vt:variant>
      <vt:variant>
        <vt:lpwstr/>
      </vt:variant>
      <vt:variant>
        <vt:lpwstr>_Toc10485638</vt:lpwstr>
      </vt:variant>
      <vt:variant>
        <vt:i4>1966131</vt:i4>
      </vt:variant>
      <vt:variant>
        <vt:i4>134</vt:i4>
      </vt:variant>
      <vt:variant>
        <vt:i4>0</vt:i4>
      </vt:variant>
      <vt:variant>
        <vt:i4>5</vt:i4>
      </vt:variant>
      <vt:variant>
        <vt:lpwstr/>
      </vt:variant>
      <vt:variant>
        <vt:lpwstr>_Toc10485637</vt:lpwstr>
      </vt:variant>
      <vt:variant>
        <vt:i4>2031667</vt:i4>
      </vt:variant>
      <vt:variant>
        <vt:i4>128</vt:i4>
      </vt:variant>
      <vt:variant>
        <vt:i4>0</vt:i4>
      </vt:variant>
      <vt:variant>
        <vt:i4>5</vt:i4>
      </vt:variant>
      <vt:variant>
        <vt:lpwstr/>
      </vt:variant>
      <vt:variant>
        <vt:lpwstr>_Toc10485636</vt:lpwstr>
      </vt:variant>
      <vt:variant>
        <vt:i4>1835059</vt:i4>
      </vt:variant>
      <vt:variant>
        <vt:i4>122</vt:i4>
      </vt:variant>
      <vt:variant>
        <vt:i4>0</vt:i4>
      </vt:variant>
      <vt:variant>
        <vt:i4>5</vt:i4>
      </vt:variant>
      <vt:variant>
        <vt:lpwstr/>
      </vt:variant>
      <vt:variant>
        <vt:lpwstr>_Toc10485635</vt:lpwstr>
      </vt:variant>
      <vt:variant>
        <vt:i4>1900595</vt:i4>
      </vt:variant>
      <vt:variant>
        <vt:i4>116</vt:i4>
      </vt:variant>
      <vt:variant>
        <vt:i4>0</vt:i4>
      </vt:variant>
      <vt:variant>
        <vt:i4>5</vt:i4>
      </vt:variant>
      <vt:variant>
        <vt:lpwstr/>
      </vt:variant>
      <vt:variant>
        <vt:lpwstr>_Toc10485634</vt:lpwstr>
      </vt:variant>
      <vt:variant>
        <vt:i4>1703987</vt:i4>
      </vt:variant>
      <vt:variant>
        <vt:i4>110</vt:i4>
      </vt:variant>
      <vt:variant>
        <vt:i4>0</vt:i4>
      </vt:variant>
      <vt:variant>
        <vt:i4>5</vt:i4>
      </vt:variant>
      <vt:variant>
        <vt:lpwstr/>
      </vt:variant>
      <vt:variant>
        <vt:lpwstr>_Toc10485633</vt:lpwstr>
      </vt:variant>
      <vt:variant>
        <vt:i4>1769523</vt:i4>
      </vt:variant>
      <vt:variant>
        <vt:i4>104</vt:i4>
      </vt:variant>
      <vt:variant>
        <vt:i4>0</vt:i4>
      </vt:variant>
      <vt:variant>
        <vt:i4>5</vt:i4>
      </vt:variant>
      <vt:variant>
        <vt:lpwstr/>
      </vt:variant>
      <vt:variant>
        <vt:lpwstr>_Toc10485632</vt:lpwstr>
      </vt:variant>
      <vt:variant>
        <vt:i4>1572915</vt:i4>
      </vt:variant>
      <vt:variant>
        <vt:i4>98</vt:i4>
      </vt:variant>
      <vt:variant>
        <vt:i4>0</vt:i4>
      </vt:variant>
      <vt:variant>
        <vt:i4>5</vt:i4>
      </vt:variant>
      <vt:variant>
        <vt:lpwstr/>
      </vt:variant>
      <vt:variant>
        <vt:lpwstr>_Toc10485631</vt:lpwstr>
      </vt:variant>
      <vt:variant>
        <vt:i4>1638451</vt:i4>
      </vt:variant>
      <vt:variant>
        <vt:i4>92</vt:i4>
      </vt:variant>
      <vt:variant>
        <vt:i4>0</vt:i4>
      </vt:variant>
      <vt:variant>
        <vt:i4>5</vt:i4>
      </vt:variant>
      <vt:variant>
        <vt:lpwstr/>
      </vt:variant>
      <vt:variant>
        <vt:lpwstr>_Toc10485630</vt:lpwstr>
      </vt:variant>
      <vt:variant>
        <vt:i4>1048626</vt:i4>
      </vt:variant>
      <vt:variant>
        <vt:i4>86</vt:i4>
      </vt:variant>
      <vt:variant>
        <vt:i4>0</vt:i4>
      </vt:variant>
      <vt:variant>
        <vt:i4>5</vt:i4>
      </vt:variant>
      <vt:variant>
        <vt:lpwstr/>
      </vt:variant>
      <vt:variant>
        <vt:lpwstr>_Toc10485629</vt:lpwstr>
      </vt:variant>
      <vt:variant>
        <vt:i4>1114162</vt:i4>
      </vt:variant>
      <vt:variant>
        <vt:i4>80</vt:i4>
      </vt:variant>
      <vt:variant>
        <vt:i4>0</vt:i4>
      </vt:variant>
      <vt:variant>
        <vt:i4>5</vt:i4>
      </vt:variant>
      <vt:variant>
        <vt:lpwstr/>
      </vt:variant>
      <vt:variant>
        <vt:lpwstr>_Toc10485628</vt:lpwstr>
      </vt:variant>
      <vt:variant>
        <vt:i4>1966130</vt:i4>
      </vt:variant>
      <vt:variant>
        <vt:i4>74</vt:i4>
      </vt:variant>
      <vt:variant>
        <vt:i4>0</vt:i4>
      </vt:variant>
      <vt:variant>
        <vt:i4>5</vt:i4>
      </vt:variant>
      <vt:variant>
        <vt:lpwstr/>
      </vt:variant>
      <vt:variant>
        <vt:lpwstr>_Toc10485627</vt:lpwstr>
      </vt:variant>
      <vt:variant>
        <vt:i4>2031666</vt:i4>
      </vt:variant>
      <vt:variant>
        <vt:i4>68</vt:i4>
      </vt:variant>
      <vt:variant>
        <vt:i4>0</vt:i4>
      </vt:variant>
      <vt:variant>
        <vt:i4>5</vt:i4>
      </vt:variant>
      <vt:variant>
        <vt:lpwstr/>
      </vt:variant>
      <vt:variant>
        <vt:lpwstr>_Toc10485626</vt:lpwstr>
      </vt:variant>
      <vt:variant>
        <vt:i4>1835058</vt:i4>
      </vt:variant>
      <vt:variant>
        <vt:i4>62</vt:i4>
      </vt:variant>
      <vt:variant>
        <vt:i4>0</vt:i4>
      </vt:variant>
      <vt:variant>
        <vt:i4>5</vt:i4>
      </vt:variant>
      <vt:variant>
        <vt:lpwstr/>
      </vt:variant>
      <vt:variant>
        <vt:lpwstr>_Toc10485625</vt:lpwstr>
      </vt:variant>
      <vt:variant>
        <vt:i4>1900594</vt:i4>
      </vt:variant>
      <vt:variant>
        <vt:i4>56</vt:i4>
      </vt:variant>
      <vt:variant>
        <vt:i4>0</vt:i4>
      </vt:variant>
      <vt:variant>
        <vt:i4>5</vt:i4>
      </vt:variant>
      <vt:variant>
        <vt:lpwstr/>
      </vt:variant>
      <vt:variant>
        <vt:lpwstr>_Toc10485624</vt:lpwstr>
      </vt:variant>
      <vt:variant>
        <vt:i4>1703986</vt:i4>
      </vt:variant>
      <vt:variant>
        <vt:i4>50</vt:i4>
      </vt:variant>
      <vt:variant>
        <vt:i4>0</vt:i4>
      </vt:variant>
      <vt:variant>
        <vt:i4>5</vt:i4>
      </vt:variant>
      <vt:variant>
        <vt:lpwstr/>
      </vt:variant>
      <vt:variant>
        <vt:lpwstr>_Toc10485623</vt:lpwstr>
      </vt:variant>
      <vt:variant>
        <vt:i4>1769522</vt:i4>
      </vt:variant>
      <vt:variant>
        <vt:i4>44</vt:i4>
      </vt:variant>
      <vt:variant>
        <vt:i4>0</vt:i4>
      </vt:variant>
      <vt:variant>
        <vt:i4>5</vt:i4>
      </vt:variant>
      <vt:variant>
        <vt:lpwstr/>
      </vt:variant>
      <vt:variant>
        <vt:lpwstr>_Toc10485622</vt:lpwstr>
      </vt:variant>
      <vt:variant>
        <vt:i4>1572914</vt:i4>
      </vt:variant>
      <vt:variant>
        <vt:i4>38</vt:i4>
      </vt:variant>
      <vt:variant>
        <vt:i4>0</vt:i4>
      </vt:variant>
      <vt:variant>
        <vt:i4>5</vt:i4>
      </vt:variant>
      <vt:variant>
        <vt:lpwstr/>
      </vt:variant>
      <vt:variant>
        <vt:lpwstr>_Toc10485621</vt:lpwstr>
      </vt:variant>
      <vt:variant>
        <vt:i4>1638450</vt:i4>
      </vt:variant>
      <vt:variant>
        <vt:i4>32</vt:i4>
      </vt:variant>
      <vt:variant>
        <vt:i4>0</vt:i4>
      </vt:variant>
      <vt:variant>
        <vt:i4>5</vt:i4>
      </vt:variant>
      <vt:variant>
        <vt:lpwstr/>
      </vt:variant>
      <vt:variant>
        <vt:lpwstr>_Toc10485620</vt:lpwstr>
      </vt:variant>
      <vt:variant>
        <vt:i4>1048625</vt:i4>
      </vt:variant>
      <vt:variant>
        <vt:i4>26</vt:i4>
      </vt:variant>
      <vt:variant>
        <vt:i4>0</vt:i4>
      </vt:variant>
      <vt:variant>
        <vt:i4>5</vt:i4>
      </vt:variant>
      <vt:variant>
        <vt:lpwstr/>
      </vt:variant>
      <vt:variant>
        <vt:lpwstr>_Toc10485619</vt:lpwstr>
      </vt:variant>
      <vt:variant>
        <vt:i4>1114161</vt:i4>
      </vt:variant>
      <vt:variant>
        <vt:i4>20</vt:i4>
      </vt:variant>
      <vt:variant>
        <vt:i4>0</vt:i4>
      </vt:variant>
      <vt:variant>
        <vt:i4>5</vt:i4>
      </vt:variant>
      <vt:variant>
        <vt:lpwstr/>
      </vt:variant>
      <vt:variant>
        <vt:lpwstr>_Toc10485618</vt:lpwstr>
      </vt:variant>
      <vt:variant>
        <vt:i4>1966129</vt:i4>
      </vt:variant>
      <vt:variant>
        <vt:i4>14</vt:i4>
      </vt:variant>
      <vt:variant>
        <vt:i4>0</vt:i4>
      </vt:variant>
      <vt:variant>
        <vt:i4>5</vt:i4>
      </vt:variant>
      <vt:variant>
        <vt:lpwstr/>
      </vt:variant>
      <vt:variant>
        <vt:lpwstr>_Toc10485617</vt:lpwstr>
      </vt:variant>
      <vt:variant>
        <vt:i4>2031665</vt:i4>
      </vt:variant>
      <vt:variant>
        <vt:i4>8</vt:i4>
      </vt:variant>
      <vt:variant>
        <vt:i4>0</vt:i4>
      </vt:variant>
      <vt:variant>
        <vt:i4>5</vt:i4>
      </vt:variant>
      <vt:variant>
        <vt:lpwstr/>
      </vt:variant>
      <vt:variant>
        <vt:lpwstr>_Toc10485616</vt:lpwstr>
      </vt:variant>
      <vt:variant>
        <vt:i4>1835057</vt:i4>
      </vt:variant>
      <vt:variant>
        <vt:i4>2</vt:i4>
      </vt:variant>
      <vt:variant>
        <vt:i4>0</vt:i4>
      </vt:variant>
      <vt:variant>
        <vt:i4>5</vt:i4>
      </vt:variant>
      <vt:variant>
        <vt:lpwstr/>
      </vt:variant>
      <vt:variant>
        <vt:lpwstr>_Toc10485615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Impel</cp:lastModifiedBy>
  <cp:revision>6</cp:revision>
  <cp:lastPrinted>2019-10-09T13:06:00Z</cp:lastPrinted>
  <dcterms:created xsi:type="dcterms:W3CDTF">2022-07-07T05:41:00Z</dcterms:created>
  <dcterms:modified xsi:type="dcterms:W3CDTF">2022-08-23T07:40:00Z</dcterms:modified>
</cp:coreProperties>
</file>