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7D" w:rsidRPr="0028637D" w:rsidRDefault="008955A3" w:rsidP="008955A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73.25pt">
            <v:imagedata r:id="rId5" o:title="img285"/>
          </v:shape>
        </w:pict>
      </w:r>
    </w:p>
    <w:p w:rsidR="008955A3" w:rsidRDefault="008955A3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*        умение планировать, подготавливать и осуществлять процесс воспитательно-образовательной работы;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*        умение анализировать индивидуальные качества ребенка, под руководством специалиста осуществлять педагогическую диагностику, психологический анализ индивидуальных особенностей ребенка и организовывать психолого-педагогическую поддержку развития ребенка;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*       прогностические умения, позволяющие учитывать специфику индивидуальности ребенка в воспитательно-образовательном процессе;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*       умение анализировать развивающую среду в дошкольном образовательном учреждении и создавать эстетически грамотно организованную и психологически комфортную развивающуюся среду в нем;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*        умение использовать современные инновационные технологии в образовательно-воспитательном взаимодействии с детьми и др.</w:t>
      </w:r>
    </w:p>
    <w:p w:rsidR="0028637D" w:rsidRPr="0028637D" w:rsidRDefault="0028637D" w:rsidP="0028637D">
      <w:pPr>
        <w:shd w:val="clear" w:color="auto" w:fill="FFFFFF"/>
        <w:spacing w:after="150" w:line="240" w:lineRule="auto"/>
        <w:ind w:right="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before="116" w:after="0" w:line="240" w:lineRule="auto"/>
        <w:ind w:right="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Таким образом, данная программа направлена на формирование у педагогов убеждений: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Чтобы учить, сам должен много знать, уметь, верить.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Тот, кто занят воспитанием души ребёнка, должен верить в него.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Верить в свои педагогические возможности, никогда не опускать руки, даже когда, казалось бы, ничего не получается.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Обязанности наставников: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—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изучать деловые и нравственные качества молодого специалиста, его отношение к организации детской деятельности, коллективу ДОУ, детям и их родителям, увлечения, наклонности, круг досугового чтения;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знакомить молодого специалиста с помещениями и пространственно-предметной развивающей средой детского сада;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вводить в должность (знакомить с основными обязанностями, требованиями, предъявляемыми к воспитателю, правилами внутреннего трудового распорядка, выполнением инструкции по охране жизни и здоровья детей, охраны труда и техники безопасности);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—оказывать необходимую помощь; контролировать и оценивать самостоятельное проведение молодым специалистом непосредственно образовательной деятельности, досуговых мероприятий;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разрабатывать совместно с молодым специалистом План самообразования;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оказывать молодому специалисту индивидуальную помощь в овладении педагогической профессией, практическими приемами и способами качественной организации детской деятельности,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личным примером развивать положительные качества молодого специалиста, корректировать его поведение в коллективе,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—периодически докладывать руководителю о процессе адаптации молодого специалиста, результатах его труда;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— 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28637D" w:rsidRPr="0028637D" w:rsidRDefault="0028637D" w:rsidP="0028637D">
      <w:pPr>
        <w:shd w:val="clear" w:color="auto" w:fill="FFFFFF"/>
        <w:spacing w:before="128" w:after="0" w:line="240" w:lineRule="auto"/>
        <w:ind w:right="20" w:firstLine="720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Идея создания программы появилась в результате осознания необходимости сопровождения профессионально-личностного развития молодых воспитателей. При взаимодействии опытных и молодых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28637D" w:rsidRPr="0028637D" w:rsidRDefault="0028637D" w:rsidP="0028637D">
      <w:pPr>
        <w:shd w:val="clear" w:color="auto" w:fill="FFFFFF"/>
        <w:spacing w:before="116" w:after="0" w:line="240" w:lineRule="auto"/>
        <w:ind w:right="20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Данная программа адресована руководителям, старшим воспитателям.</w:t>
      </w:r>
    </w:p>
    <w:p w:rsidR="0028637D" w:rsidRPr="0028637D" w:rsidRDefault="0028637D" w:rsidP="0028637D">
      <w:pPr>
        <w:shd w:val="clear" w:color="auto" w:fill="FFFFFF"/>
        <w:spacing w:before="116" w:after="0" w:line="240" w:lineRule="auto"/>
        <w:ind w:right="20" w:firstLine="7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before="116" w:after="0" w:line="240" w:lineRule="auto"/>
        <w:ind w:right="20" w:firstLine="7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ru-RU"/>
        </w:rPr>
        <w:t>I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.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ПАСПОРТ ПРОГРАММЫ</w:t>
      </w:r>
    </w:p>
    <w:p w:rsidR="0028637D" w:rsidRPr="0028637D" w:rsidRDefault="0028637D" w:rsidP="0028637D">
      <w:pPr>
        <w:shd w:val="clear" w:color="auto" w:fill="FFFFFF"/>
        <w:spacing w:after="0" w:line="398" w:lineRule="atLeast"/>
        <w:ind w:left="20" w:right="20" w:firstLine="76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0" w:line="398" w:lineRule="atLeast"/>
        <w:ind w:left="20" w:right="20" w:firstLine="76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  <w:t>Цель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: помочь молодым воспитателям в повышении квалификации, уровня профессионального мастерства и обобщении передового педагогического опыта, адаптации к коллективу коллег, детей, родителей.</w:t>
      </w:r>
    </w:p>
    <w:p w:rsidR="0028637D" w:rsidRPr="0028637D" w:rsidRDefault="0028637D" w:rsidP="0028637D">
      <w:pPr>
        <w:shd w:val="clear" w:color="auto" w:fill="FFFFFF"/>
        <w:spacing w:before="529" w:after="0" w:line="240" w:lineRule="auto"/>
        <w:ind w:left="1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2"/>
      <w:r w:rsidRPr="002863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 программы:</w:t>
      </w:r>
      <w:bookmarkEnd w:id="0"/>
    </w:p>
    <w:p w:rsidR="0028637D" w:rsidRPr="0028637D" w:rsidRDefault="0028637D" w:rsidP="0028637D">
      <w:pPr>
        <w:shd w:val="clear" w:color="auto" w:fill="FFFFFF"/>
        <w:spacing w:before="38" w:after="0" w:line="398" w:lineRule="atLeast"/>
        <w:ind w:left="380" w:right="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•         Обеспечение теоретической, психологической, методической поддержки воспитателей.</w:t>
      </w:r>
    </w:p>
    <w:p w:rsidR="0028637D" w:rsidRPr="0028637D" w:rsidRDefault="0028637D" w:rsidP="0028637D">
      <w:pPr>
        <w:shd w:val="clear" w:color="auto" w:fill="FFFFFF"/>
        <w:spacing w:after="0" w:line="398" w:lineRule="atLeast"/>
        <w:ind w:left="380" w:right="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•         Стимулирование повышения теоретического и методического уровня педагогов, овладения современными образовательными программами, инновационными технологиями.</w:t>
      </w:r>
    </w:p>
    <w:p w:rsidR="0028637D" w:rsidRPr="0028637D" w:rsidRDefault="0028637D" w:rsidP="0028637D">
      <w:pPr>
        <w:shd w:val="clear" w:color="auto" w:fill="FFFFFF"/>
        <w:spacing w:after="0" w:line="398" w:lineRule="atLeast"/>
        <w:ind w:left="380" w:right="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•         Проведение мониторинга результативности работы во всех направлениях воспитательной и образовательной деятельности.</w:t>
      </w:r>
    </w:p>
    <w:p w:rsidR="0028637D" w:rsidRPr="0028637D" w:rsidRDefault="0028637D" w:rsidP="00286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1" w:name="bookmark3"/>
      <w:r w:rsidRPr="0028637D">
        <w:rPr>
          <w:rFonts w:ascii="Times New Roman" w:eastAsia="Times New Roman" w:hAnsi="Times New Roman" w:cs="Times New Roman"/>
          <w:color w:val="949599"/>
          <w:sz w:val="24"/>
          <w:szCs w:val="24"/>
          <w:lang w:eastAsia="ru-RU"/>
        </w:rPr>
        <w:t> </w:t>
      </w:r>
      <w:bookmarkEnd w:id="1"/>
    </w:p>
    <w:p w:rsidR="0028637D" w:rsidRPr="0028637D" w:rsidRDefault="0028637D" w:rsidP="00286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28637D" w:rsidRPr="0028637D" w:rsidRDefault="0028637D" w:rsidP="00286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Анализ результатов образовательной деятельности, изучение уровня профессиональной подготовки педагогов, их потребностей, затруднений.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 Организация семинаров, практикумов, деловых игр, консультаций, мастер-классов, открытых занятий с целью совершенствования методики и оптимизации их проведения.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Изучение нормативных правовых и инструктивных документов, обеспечивающих реализацию воспитательно-образовательного процесса.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Разработка и обсуждение планирования.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Взаимное посещение занятий обмена опытом, совершенствование методики преподавания.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        Ознакомление педагогов с новинками нормативно-правовой, учебно- методической и справочной литературы.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  <w:r w:rsidRPr="0028637D">
        <w:rPr>
          <w:rFonts w:ascii="Times New Roman" w:eastAsia="Times New Roman" w:hAnsi="Times New Roman" w:cs="Times New Roman"/>
          <w:b/>
          <w:color w:val="404040"/>
          <w:sz w:val="24"/>
          <w:szCs w:val="24"/>
          <w:shd w:val="clear" w:color="auto" w:fill="FFFFFF"/>
          <w:lang w:eastAsia="ru-RU"/>
        </w:rPr>
        <w:t xml:space="preserve">   Условия эффективности работы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</w:t>
      </w:r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Взаимосвязь всех звеньев методической деятельности, её форм и методов;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         Системность и непрерывность в организации всех форм методической работы;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         Сочетание </w:t>
      </w:r>
      <w:proofErr w:type="spellStart"/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теоритических</w:t>
      </w:r>
      <w:proofErr w:type="spellEnd"/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 и практических форм;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          Оценка результатов работы (диагностика развития детей);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          Своевременное обеспечение педагогов педагогической и </w:t>
      </w:r>
      <w:proofErr w:type="spellStart"/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учебно</w:t>
      </w:r>
      <w:proofErr w:type="spellEnd"/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 xml:space="preserve">- методической </w:t>
      </w:r>
      <w:proofErr w:type="spellStart"/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информаци</w:t>
      </w:r>
      <w:proofErr w:type="spellEnd"/>
      <w:r w:rsidRPr="0028637D"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  <w:t>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val="en-US" w:eastAsia="ru-RU"/>
        </w:rPr>
        <w:t>II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. ПОЭТАПНАЯ РЕАЛИЗАЦИЯ ПРОГРАММЫ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Цель: помочь молодому педагогу в профессиональном становлении.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1 этап: диагностический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8" w:lineRule="atLeast"/>
        <w:ind w:right="7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Педагогическое образование (колледж, ВУЗ).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8" w:lineRule="atLeast"/>
        <w:ind w:right="7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Теоритическая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подготовка (знание основ общей и возрастной психологии, педагогики, методики воспитания и обучения дошкольников).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8" w:lineRule="atLeast"/>
        <w:ind w:right="7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Наличие опыта практической работы с детьми.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8" w:lineRule="atLeast"/>
        <w:ind w:right="7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Ожидаемый результат педагогической деятельности.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8" w:lineRule="atLeast"/>
        <w:ind w:right="7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> 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Выявление положительных и отрицательных черт характера педагога.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val="en-US" w:eastAsia="ru-RU"/>
        </w:rPr>
        <w:t> </w:t>
      </w:r>
    </w:p>
    <w:p w:rsidR="0028637D" w:rsidRPr="0028637D" w:rsidRDefault="0028637D" w:rsidP="0028637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Наставничество устанавливается над следующими категориями сотрудников образовательного учреждения: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 впервые принятыми воспитателями (специалистами), не имеющими трудового стажа педагогической деятельности в дошкольных образовательных учреждениях;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 выпускниками очных высших и средних специальных учебных заведений;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 выпускниками непедагогических профессиональных образовательных учреждений завершивших очное, заочное или вечернее обучение и не имеющими трудового стажа педагогической деятельности в образовательных учреждениях;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-педагогическими работниками, переведенными на другую работу, если выполнение ими служебных обязанностей требует расширения и углубления профессиональных знаний и овладения новыми практическими навыками;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 воспитателями, нуждающимися в дополнительной подготовке для работы с детьми по инновационной технологии, работы в дистанционном обучении</w:t>
      </w:r>
      <w:proofErr w:type="gram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по средствам различных технологий.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2 этап: практический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Создание благоприятных условий для профессионального роста начинающих педагогов;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before="32" w:after="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Взаимоподдержка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и взаимопомощь;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before="34" w:after="0" w:line="389" w:lineRule="atLeast"/>
        <w:ind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Координация действий педагогов в соответствии с задачами ДОУ и задачами воспитания и обучения детей;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389" w:lineRule="atLeast"/>
        <w:ind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Разработка перспективных планов работы с детьми в соответствии с возрастными особенностями и задачами реализуемых программ;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150" w:line="389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Оказание методической помощи опытными педагогами начинающим;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389" w:lineRule="atLeast"/>
        <w:ind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lastRenderedPageBreak/>
        <w:t>        Помощь по подбору и использованию педагогически целесообразных пособий, игрового и дидактического материала;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389" w:lineRule="atLeast"/>
        <w:ind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Оказание позитивного влияния на рост профессиональной компетентности начинающего педагога;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389" w:lineRule="atLeast"/>
        <w:ind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Советы, рекомендации, разъяснения, поправки в педагогические действия.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3 этап: аналитический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3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Анализ результатов работы молодого педагога с детьми;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3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Динамика профессионального роста.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3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Рейтинг молодого педагога среди коллег, родителей;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3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Самоанализ своей деятельности за прошедший год;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3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Перспективы дальнейшей работы с молодыми педагогами;</w:t>
      </w:r>
    </w:p>
    <w:p w:rsidR="0028637D" w:rsidRPr="0028637D" w:rsidRDefault="0028637D" w:rsidP="0028637D">
      <w:pPr>
        <w:pStyle w:val="a3"/>
        <w:numPr>
          <w:ilvl w:val="0"/>
          <w:numId w:val="4"/>
        </w:numPr>
        <w:spacing w:after="0" w:line="413" w:lineRule="atLeast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Подведение итогов, выводы.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Использовать в работе с молодыми воспитателями  разработку индивидуального плана профессионального становления:</w:t>
      </w:r>
    </w:p>
    <w:p w:rsidR="0028637D" w:rsidRPr="0028637D" w:rsidRDefault="0028637D" w:rsidP="0028637D">
      <w:pPr>
        <w:spacing w:after="150" w:line="253" w:lineRule="atLeast"/>
        <w:ind w:left="1440" w:hanging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назначение наставника  из числа педагогов (необходимое условие – согласие и выбор его только самим молодым педагогом);</w:t>
      </w:r>
    </w:p>
    <w:p w:rsidR="0028637D" w:rsidRPr="0028637D" w:rsidRDefault="0028637D" w:rsidP="0028637D">
      <w:pPr>
        <w:spacing w:after="150" w:line="253" w:lineRule="atLeast"/>
        <w:ind w:left="1440" w:hanging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педагогическое самообразование и самовоспитание;</w:t>
      </w:r>
    </w:p>
    <w:p w:rsidR="0028637D" w:rsidRPr="0028637D" w:rsidRDefault="0028637D" w:rsidP="0028637D">
      <w:pPr>
        <w:spacing w:after="150" w:line="253" w:lineRule="atLeast"/>
        <w:ind w:left="1335" w:hanging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участие в мероприятиях «Школы молодого воспитателя»;</w:t>
      </w:r>
    </w:p>
    <w:p w:rsidR="0028637D" w:rsidRPr="0028637D" w:rsidRDefault="0028637D" w:rsidP="0028637D">
      <w:pPr>
        <w:spacing w:after="150" w:line="253" w:lineRule="atLeast"/>
        <w:ind w:left="1335" w:hanging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участие в работе методического объединения;</w:t>
      </w:r>
    </w:p>
    <w:p w:rsidR="0028637D" w:rsidRPr="0028637D" w:rsidRDefault="0028637D" w:rsidP="0028637D">
      <w:pPr>
        <w:spacing w:after="150" w:line="253" w:lineRule="atLeast"/>
        <w:ind w:left="1335" w:hanging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участие в жизни детского сада.</w:t>
      </w:r>
    </w:p>
    <w:p w:rsidR="0028637D" w:rsidRPr="0028637D" w:rsidRDefault="0028637D" w:rsidP="0028637D">
      <w:pPr>
        <w:spacing w:after="150" w:line="253" w:lineRule="atLeast"/>
        <w:ind w:left="975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Работу с молодыми воспитателями строить с учетом основных аспектов: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shd w:val="clear" w:color="auto" w:fill="FFFFFF"/>
          <w:lang w:eastAsia="ru-RU"/>
        </w:rPr>
        <w:t xml:space="preserve"> Воспитател</w:t>
      </w:r>
      <w:proofErr w:type="gram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shd w:val="clear" w:color="auto" w:fill="FFFFFF"/>
          <w:lang w:eastAsia="ru-RU"/>
        </w:rPr>
        <w:t>ь-</w:t>
      </w:r>
      <w:proofErr w:type="gram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shd w:val="clear" w:color="auto" w:fill="FFFFFF"/>
          <w:lang w:eastAsia="ru-RU"/>
        </w:rPr>
        <w:t xml:space="preserve"> наставник  – молодой специалист:</w:t>
      </w:r>
    </w:p>
    <w:p w:rsidR="0028637D" w:rsidRPr="0028637D" w:rsidRDefault="0028637D" w:rsidP="0028637D">
      <w:pPr>
        <w:spacing w:after="150" w:line="240" w:lineRule="auto"/>
        <w:ind w:left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создание условий для легкой адаптации молодого специалиста на работе;</w:t>
      </w:r>
    </w:p>
    <w:p w:rsidR="0028637D" w:rsidRPr="0028637D" w:rsidRDefault="0028637D" w:rsidP="0028637D">
      <w:pPr>
        <w:spacing w:after="15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обеспечение необходимыми знаниями, умениями, навыками;</w:t>
      </w:r>
    </w:p>
    <w:p w:rsidR="0028637D" w:rsidRPr="0028637D" w:rsidRDefault="0028637D" w:rsidP="0028637D">
      <w:pPr>
        <w:spacing w:after="150" w:line="240" w:lineRule="auto"/>
        <w:ind w:left="108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    обеспечение методической литературой, материалами перспективного планирования, дидактическими материалами, знакомство с </w:t>
      </w:r>
      <w:proofErr w:type="gram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методическим</w:t>
      </w:r>
      <w:proofErr w:type="gram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 пособиями.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shd w:val="clear" w:color="auto" w:fill="FFFFFF"/>
          <w:lang w:eastAsia="ru-RU"/>
        </w:rPr>
        <w:t>Молодой специалист – ребенок и его родитель:</w:t>
      </w:r>
    </w:p>
    <w:p w:rsidR="0028637D" w:rsidRPr="0028637D" w:rsidRDefault="0028637D" w:rsidP="0028637D">
      <w:pPr>
        <w:spacing w:after="0" w:line="240" w:lineRule="auto"/>
        <w:ind w:left="45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-     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формирование авторитета педагога, уважения, интереса к нему у детей и их родителей.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shd w:val="clear" w:color="auto" w:fill="FFFFFF"/>
          <w:lang w:eastAsia="ru-RU"/>
        </w:rPr>
        <w:t>Молодой специалист –ребенок: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-    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оказание поддержки со стороны коллег.</w:t>
      </w:r>
    </w:p>
    <w:p w:rsidR="0028637D" w:rsidRDefault="0028637D" w:rsidP="0028637D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</w:p>
    <w:p w:rsidR="0028637D" w:rsidRPr="0028637D" w:rsidRDefault="0028637D" w:rsidP="0028637D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lastRenderedPageBreak/>
        <w:t>В современных условиях выпускник вуза, колледжа должен максимально короткие сроки адаптироваться в новых для него условиях практической деятельности. Сегодня наставничества заслуживает самого пристального внимания, в нем отражена жизненная необходимость выпускника учебного заведения получить поддержку опытного профессионала, который способен предложить практическую и теоретическую помощь на рабочем месте. Процесс наставничества затрагивает интересы трех субъектов взаимодействия: обучаемого, самого наставника и организации  - работодателя.</w:t>
      </w:r>
    </w:p>
    <w:p w:rsidR="0028637D" w:rsidRPr="0028637D" w:rsidRDefault="0028637D" w:rsidP="0028637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  <w:r w:rsidRPr="0028637D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  <w:shd w:val="clear" w:color="auto" w:fill="FFFFFF"/>
          <w:lang w:eastAsia="ru-RU"/>
        </w:rPr>
        <w:t>В своём профессиональном становлении молодой педагог проходит</w:t>
      </w:r>
      <w:bookmarkStart w:id="2" w:name="bookmark14"/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  <w:lang w:eastAsia="ru-RU"/>
        </w:rPr>
        <w:t xml:space="preserve">  </w:t>
      </w:r>
      <w:r w:rsidRPr="0028637D">
        <w:rPr>
          <w:rFonts w:ascii="Times New Roman" w:eastAsia="Times New Roman" w:hAnsi="Times New Roman" w:cs="Times New Roman"/>
          <w:b/>
          <w:color w:val="404040"/>
          <w:sz w:val="24"/>
          <w:szCs w:val="24"/>
          <w:u w:val="single"/>
          <w:lang w:eastAsia="ru-RU"/>
        </w:rPr>
        <w:t xml:space="preserve">   </w:t>
      </w:r>
      <w:r w:rsidRPr="0028637D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  <w:t>несколько ступеней</w:t>
      </w:r>
      <w:r w:rsidRPr="0028637D">
        <w:rPr>
          <w:rFonts w:ascii="Times New Roman" w:eastAsia="Times New Roman" w:hAnsi="Times New Roman" w:cs="Times New Roman"/>
          <w:b/>
          <w:color w:val="949599"/>
          <w:sz w:val="24"/>
          <w:szCs w:val="24"/>
          <w:u w:val="single"/>
          <w:shd w:val="clear" w:color="auto" w:fill="FFFFFF"/>
          <w:lang w:eastAsia="ru-RU"/>
        </w:rPr>
        <w:t>.</w:t>
      </w:r>
      <w:bookmarkEnd w:id="2"/>
    </w:p>
    <w:p w:rsidR="0028637D" w:rsidRPr="0028637D" w:rsidRDefault="0028637D" w:rsidP="0028637D">
      <w:pPr>
        <w:spacing w:before="360" w:after="0" w:line="253" w:lineRule="atLeast"/>
        <w:ind w:lef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1 ступень – 1 год работы (стажировка)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val="en-US" w:eastAsia="ru-RU"/>
        </w:rPr>
        <w:t>  </w:t>
      </w:r>
      <w:r w:rsidRPr="0028637D">
        <w:rPr>
          <w:rFonts w:ascii="Times New Roman" w:eastAsia="Times New Roman" w:hAnsi="Times New Roman" w:cs="Times New Roman"/>
          <w:color w:val="339966"/>
          <w:sz w:val="24"/>
          <w:szCs w:val="24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color w:val="339966"/>
          <w:sz w:val="24"/>
          <w:szCs w:val="24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color w:val="339966"/>
          <w:sz w:val="24"/>
          <w:szCs w:val="24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самый сложный период как </w:t>
      </w:r>
      <w:proofErr w:type="gram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для</w:t>
      </w:r>
      <w:proofErr w:type="gramEnd"/>
    </w:p>
    <w:p w:rsidR="0028637D" w:rsidRPr="0028637D" w:rsidRDefault="0028637D" w:rsidP="0028637D">
      <w:pPr>
        <w:spacing w:after="0" w:line="253" w:lineRule="atLeast"/>
        <w:ind w:left="20"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новичка, так и для помогающих ему адаптироваться коллег. Осознание своих возможностей как педагога, начинает понимать свою значимость для детей, родителей, коллег. На практике применяет знания и умения, полученные в учебном заведении. Трудности, испытывающие в работе, заставляют заниматься самообразованием.</w:t>
      </w:r>
    </w:p>
    <w:p w:rsidR="0028637D" w:rsidRPr="0028637D" w:rsidRDefault="0028637D" w:rsidP="0028637D">
      <w:pPr>
        <w:spacing w:before="173" w:after="0" w:line="253" w:lineRule="atLeast"/>
        <w:ind w:left="20"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Задача: предупредить разочарование и конфликты, поддержать педагога эмоционально, укрепить веру в себя.</w:t>
      </w:r>
    </w:p>
    <w:p w:rsidR="0028637D" w:rsidRPr="0028637D" w:rsidRDefault="0028637D" w:rsidP="0028637D">
      <w:pPr>
        <w:spacing w:before="173" w:after="0" w:line="253" w:lineRule="atLeast"/>
        <w:ind w:left="20"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Адаптационная работа включает в себя: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Беседа заведующего ДОУ при приеме на работу молодого специалиста, знакомство его с должностной инструкцией, условиями труда, правилами внутреннего трудового распорядка, уставом ДОУ, традициями, определение рабочего места.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Изучение нормативно – правовой базы. Ведение документации.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Знакомство с детским садом, представление молодого воспитателя коллективу (выбираются те формы и методы, которые в конечном итоге  будут содействовать дальнейшему профессиональному становлению молодого специалиста.).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Анкетирование (выявление затруднений в работе на начало года).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Молодой воспитатель несколько дней под руководством заведующего проходит стажировку у своего более опытного коллеги, т.е. они работают вместе с группой детей наставника. За это время он знакомится с воспитанниками, родителями, помощником воспитателя, изучает режим дня группы, документацию и т.д.  Все возникшие вопросы обсуждаются после рабочей смены в присутствии заведующего.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</w:t>
      </w:r>
      <w:proofErr w:type="gram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П</w:t>
      </w:r>
      <w:proofErr w:type="gram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о возможности начинающий педагог направляется на  ту группу, где работает опытный воспитатель, который может быть его наставником, дать необходимые консультации, продемонстрировать занятия, организацию прогулки детей  и т.д.</w:t>
      </w:r>
    </w:p>
    <w:p w:rsidR="0028637D" w:rsidRPr="0028637D" w:rsidRDefault="0028637D" w:rsidP="0028637D">
      <w:pPr>
        <w:spacing w:before="173"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Дидактическая подготовка к проведению педагогических мероприятий и совместной деятельности детей.</w:t>
      </w:r>
    </w:p>
    <w:p w:rsidR="0028637D" w:rsidRPr="0028637D" w:rsidRDefault="0028637D" w:rsidP="0028637D">
      <w:pPr>
        <w:spacing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Молодой воспитатель испытывает потребность в своевременной положительной оценке своего труда.</w:t>
      </w:r>
    </w:p>
    <w:p w:rsidR="0028637D" w:rsidRPr="0028637D" w:rsidRDefault="0028637D" w:rsidP="0028637D">
      <w:pPr>
        <w:spacing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Закрепление педагога – наставника за молодым специалистом.</w:t>
      </w:r>
    </w:p>
    <w:p w:rsidR="0028637D" w:rsidRPr="0028637D" w:rsidRDefault="0028637D" w:rsidP="0028637D">
      <w:pPr>
        <w:spacing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Составление совместного плана молодого специалиста и наставника.</w:t>
      </w:r>
    </w:p>
    <w:p w:rsidR="0028637D" w:rsidRPr="0028637D" w:rsidRDefault="0028637D" w:rsidP="0028637D">
      <w:pPr>
        <w:spacing w:after="0" w:line="253" w:lineRule="atLeast"/>
        <w:ind w:left="720" w:right="20" w:hanging="3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o    Взаимодействие молодых педагогов разных детских садов.</w:t>
      </w:r>
    </w:p>
    <w:p w:rsidR="0028637D" w:rsidRPr="0028637D" w:rsidRDefault="0028637D" w:rsidP="0028637D">
      <w:pPr>
        <w:spacing w:after="0" w:line="253" w:lineRule="atLeast"/>
        <w:ind w:left="720" w:right="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2 ступень – 2 - 5- й год работы (развивающий)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val="en-US" w:eastAsia="ru-RU"/>
        </w:rPr>
        <w:t>   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color w:val="339966"/>
          <w:sz w:val="24"/>
          <w:szCs w:val="24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>процесс развития профессиональных умений, накопления опыта, поиска лучших методов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val="en-US" w:eastAsia="ru-RU"/>
        </w:rPr>
        <w:t>  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 xml:space="preserve">и приемов работы с детьми, формирования своего стиля в работе, </w:t>
      </w:r>
      <w:proofErr w:type="spellStart"/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>снискание</w:t>
      </w:r>
      <w:proofErr w:type="spellEnd"/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 xml:space="preserve"> авторитета среди детей, родителей, коллег. Педагог изучает опыт работы коллег своего учреждения и других ДОУ, повышает свое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val="en-US" w:eastAsia="ru-RU"/>
        </w:rPr>
        <w:t>  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 xml:space="preserve">профессиональное мастерство, посещая открытые мероприятия: методические объединения воспитателей, отчеты и т.д. Все интересные идеи, методы и приемы по рекомендации заведующего  фиксирует в «Творческой тетради». На этом этапе заведующий  предлагает определить методическую тему, над которой 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lastRenderedPageBreak/>
        <w:t>молодой педагог будет работать более углубленно. Активно привлекается к показу педагогических мероприятий на уровне детского сада.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3 ступень – 5-6 й год работы (становления)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eastAsia="ru-RU"/>
        </w:rPr>
        <w:t>-</w:t>
      </w:r>
      <w:r w:rsidRPr="0028637D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u w:val="single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color w:val="339966"/>
          <w:sz w:val="24"/>
          <w:szCs w:val="24"/>
          <w:shd w:val="clear" w:color="auto" w:fill="FFFFFF"/>
          <w:lang w:val="en-US" w:eastAsia="ru-RU"/>
        </w:rPr>
        <w:t> </w:t>
      </w: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shd w:val="clear" w:color="auto" w:fill="FFFFFF"/>
          <w:lang w:eastAsia="ru-RU"/>
        </w:rPr>
        <w:t>складывается система взаимоотношений с детьми, родителями, коллегами, имеются собственные разработки. Педагог внедряет в свою работу новые технологии. Происходит совершенствование, саморазвитие, освоение новых педагогических методик, технологий, устойчивый интерес к профессии, активное освоение приемов работы с детьми, развитие навыков самооценки, самоконтроля, желания повышать свое образование и квалификационную категорию, обобщение своего опыта работы.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План работы с молодыми педагогами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569" w:type="dxa"/>
        <w:tblInd w:w="574" w:type="dxa"/>
        <w:tblCellMar>
          <w:left w:w="0" w:type="dxa"/>
          <w:right w:w="0" w:type="dxa"/>
        </w:tblCellMar>
        <w:tblLook w:val="04A0"/>
      </w:tblPr>
      <w:tblGrid>
        <w:gridCol w:w="1578"/>
        <w:gridCol w:w="4984"/>
        <w:gridCol w:w="3007"/>
      </w:tblGrid>
      <w:tr w:rsidR="0028637D" w:rsidRPr="0028637D" w:rsidTr="00AB0B27">
        <w:trPr>
          <w:trHeight w:val="169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8637D" w:rsidRPr="0028637D" w:rsidTr="00AB0B27">
        <w:trPr>
          <w:trHeight w:val="3961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Создание приказа о наставничестве. Закрепление опытных педагогов за молодыми педагогами.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Разработка «Положения о группе наставников при педагогическом совете МБДОУ №22 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Сбор данных о молодом педагоге. Анкетирование молодых педагогов.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Планирование образовательной деятельности на неделю -  «С утра до вечера» (планирование разных видов деятельности в течение дня).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Рабочая программа педагога.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Консультация по теме «Организация предметно-пространственной развивающей среды в группе».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</w:t>
            </w:r>
          </w:p>
        </w:tc>
      </w:tr>
      <w:tr w:rsidR="0028637D" w:rsidRPr="0028637D" w:rsidTr="00AB0B27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ind w:left="372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Анкетирование «Личностный паспорт воспитателя».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Выбор темы по самообразованию. Оказание помощи в составлении плана работы по теме самообразования.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Оказание помощи в подборе новинок методической литературы для самообразования.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Круглый стол по теме «Календарное планирование образовательной работы  с детьми» (педагогические мероприятия, совместная деятельность).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 Методика проведения занятий.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    Контроль за планированием образовательной работы в группах молодых специалистов.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  Совместная  деятельность  воспитателя и детей во второй половине дня.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637D" w:rsidRPr="0028637D" w:rsidTr="00AB0B27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Октябрь-Декабрь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Организация посещений молодыми воспитателями педагогических мероприятий опытных педагогов. </w:t>
            </w:r>
          </w:p>
          <w:p w:rsidR="0028637D" w:rsidRPr="0028637D" w:rsidRDefault="0028637D" w:rsidP="00AB0B27">
            <w:pPr>
              <w:spacing w:after="150" w:line="240" w:lineRule="auto"/>
              <w:ind w:left="372" w:hanging="3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Круглый стол по теме: «Организация педагогического мониторинга  по выявлению уровня усвоения программного  материала воспитанниками группы. Оформление документации по педагогическому  мониторингу».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Оказание помощи в составлении аналитических справок  по результатам </w:t>
            </w:r>
            <w:proofErr w:type="spellStart"/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мониторинга.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Специфика проведение праздников. Взаимодействие специалиста и воспитателя.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 утренников.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637D" w:rsidRPr="0028637D" w:rsidTr="00AB0B27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Организация посещений молодыми воспитателями педагогических мероприятий опытных педагогов.</w:t>
            </w:r>
          </w:p>
          <w:p w:rsidR="0028637D" w:rsidRPr="0028637D" w:rsidRDefault="0028637D" w:rsidP="00AB0B27">
            <w:pPr>
              <w:spacing w:after="15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Тренинг «Найди ошибку» (на развитие умения анализировать подготовку и организацию различных видов образовательной деятельности»)</w:t>
            </w:r>
          </w:p>
          <w:p w:rsidR="0028637D" w:rsidRPr="0028637D" w:rsidRDefault="0028637D" w:rsidP="00AB0B27">
            <w:pPr>
              <w:spacing w:after="15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Круглый стол по теме «Формы, методы и приемы взаимодействия педагогов с родителями».</w:t>
            </w:r>
          </w:p>
          <w:p w:rsidR="0028637D" w:rsidRPr="0028637D" w:rsidRDefault="0028637D" w:rsidP="00AB0B27">
            <w:pPr>
              <w:spacing w:after="150" w:line="240" w:lineRule="auto"/>
              <w:ind w:left="407" w:hanging="4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  Контроль за планированием организации работы с родителями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Заведующий ДОУ</w:t>
            </w:r>
          </w:p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637D" w:rsidRPr="0028637D" w:rsidTr="00AB0B27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Круглый стол по теме: «Руководство развитием игровой деятельности детей»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Контроль за планированием работы по развитию игровой деятельности детей.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ДОУ,</w:t>
            </w:r>
          </w:p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наставник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637D" w:rsidRPr="0028637D" w:rsidTr="00AB0B27">
        <w:trPr>
          <w:trHeight w:val="1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28637D" w:rsidRPr="0028637D" w:rsidRDefault="0028637D" w:rsidP="00AB0B27">
            <w:pPr>
              <w:spacing w:after="15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             Индивидуальные консультации по планированию </w:t>
            </w:r>
            <w:proofErr w:type="spellStart"/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образовательной работы  с детьми.   Составление конспектов педагогических мероприятий  молодыми педагогами.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Круглый стол по теме: «Возрастные особенности детей дошкольного возраста».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наставники,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молодые педагоги</w:t>
            </w:r>
          </w:p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8637D" w:rsidRPr="0028637D" w:rsidTr="00AB0B27">
        <w:trPr>
          <w:trHeight w:val="2469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Организация посещений педагогами – наставниками педагогических мероприятий молодых воспитателей.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Тестирование молодых педагогов по выявлению знаний по реализуемой программе.</w:t>
            </w:r>
          </w:p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   Отчеты молодых воспитателей по темам самообразования.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– наставники</w:t>
            </w:r>
          </w:p>
        </w:tc>
      </w:tr>
      <w:tr w:rsidR="0028637D" w:rsidRPr="0028637D" w:rsidTr="00AB0B27">
        <w:trPr>
          <w:trHeight w:val="694"/>
        </w:trPr>
        <w:tc>
          <w:tcPr>
            <w:tcW w:w="16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наставничеству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37D" w:rsidRPr="0028637D" w:rsidRDefault="0028637D" w:rsidP="00AB0B2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6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</w:tbl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shd w:val="clear" w:color="auto" w:fill="FFFFFF"/>
          <w:lang w:eastAsia="ru-RU"/>
        </w:rPr>
        <w:t>Заключение</w:t>
      </w: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53" w:lineRule="atLeast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   Таким образом, можно констатировать, что для повышения эффективности работы с молодыми педагогами необходимы:</w:t>
      </w:r>
    </w:p>
    <w:p w:rsidR="0028637D" w:rsidRPr="0028637D" w:rsidRDefault="0028637D" w:rsidP="0028637D">
      <w:pPr>
        <w:numPr>
          <w:ilvl w:val="0"/>
          <w:numId w:val="3"/>
        </w:numPr>
        <w:spacing w:after="0" w:line="253" w:lineRule="atLeast"/>
        <w:ind w:left="45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Обоснованный выбор системы методической работы на основе аналитической деятельности;</w:t>
      </w:r>
    </w:p>
    <w:p w:rsidR="0028637D" w:rsidRPr="0028637D" w:rsidRDefault="0028637D" w:rsidP="0028637D">
      <w:pPr>
        <w:numPr>
          <w:ilvl w:val="0"/>
          <w:numId w:val="3"/>
        </w:numPr>
        <w:spacing w:after="0" w:line="253" w:lineRule="atLeast"/>
        <w:ind w:left="45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28637D" w:rsidRPr="0028637D" w:rsidRDefault="0028637D" w:rsidP="0028637D">
      <w:pPr>
        <w:numPr>
          <w:ilvl w:val="0"/>
          <w:numId w:val="3"/>
        </w:numPr>
        <w:spacing w:after="0" w:line="253" w:lineRule="atLeast"/>
        <w:ind w:left="45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Взаимосвязь всех подразделений методической службы ДОУ, форм и методов методической работы;</w:t>
      </w:r>
    </w:p>
    <w:p w:rsidR="0028637D" w:rsidRPr="0028637D" w:rsidRDefault="0028637D" w:rsidP="0028637D">
      <w:pPr>
        <w:numPr>
          <w:ilvl w:val="0"/>
          <w:numId w:val="3"/>
        </w:numPr>
        <w:spacing w:after="0" w:line="253" w:lineRule="atLeast"/>
        <w:ind w:left="45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Оптимальное сочетание теоретических и практических форм;</w:t>
      </w:r>
    </w:p>
    <w:p w:rsidR="0028637D" w:rsidRPr="0028637D" w:rsidRDefault="0028637D" w:rsidP="0028637D">
      <w:pPr>
        <w:numPr>
          <w:ilvl w:val="0"/>
          <w:numId w:val="3"/>
        </w:numPr>
        <w:spacing w:after="0" w:line="253" w:lineRule="atLeast"/>
        <w:ind w:left="45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Оценка педагогического труда по результатам;</w:t>
      </w:r>
    </w:p>
    <w:p w:rsidR="0028637D" w:rsidRPr="0028637D" w:rsidRDefault="0028637D" w:rsidP="0028637D">
      <w:pPr>
        <w:numPr>
          <w:ilvl w:val="0"/>
          <w:numId w:val="3"/>
        </w:numPr>
        <w:spacing w:after="0" w:line="253" w:lineRule="atLeast"/>
        <w:ind w:left="45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Современное обеспечение методической литературой.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53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       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воспитательно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 xml:space="preserve"> – образовательный процесс, раскроется творческий потенциал.</w:t>
      </w:r>
    </w:p>
    <w:p w:rsidR="0028637D" w:rsidRPr="0028637D" w:rsidRDefault="0028637D" w:rsidP="0028637D">
      <w:pPr>
        <w:spacing w:after="150" w:line="253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      Школа молодого воспитателя «Ступеньки к мастерству» поможет более успешно адаптироваться начинающим педагогам, позволит быстрее найти ответы на сложные для новичка вопросы, быстрее добиться успеха в работе с детьми.</w:t>
      </w:r>
    </w:p>
    <w:p w:rsidR="0028637D" w:rsidRPr="0028637D" w:rsidRDefault="0028637D" w:rsidP="0028637D">
      <w:pPr>
        <w:spacing w:after="150" w:line="253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53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«Со мной работали десятки молодых педагогов. Я убедился, что как бы человек успешно не кончил педагогический вуз, как бы он не был талантлив, а если не будет учиться на опыте, никогда не будет хорошим педагогом, я сам учился у более старых педагогов»</w:t>
      </w:r>
    </w:p>
    <w:p w:rsidR="0028637D" w:rsidRPr="0028637D" w:rsidRDefault="0028637D" w:rsidP="0028637D">
      <w:pPr>
        <w:spacing w:after="15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С.А. Макаренко.</w:t>
      </w:r>
    </w:p>
    <w:p w:rsidR="0028637D" w:rsidRPr="0028637D" w:rsidRDefault="0028637D" w:rsidP="0028637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</w:p>
    <w:p w:rsid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</w:p>
    <w:p w:rsidR="0028637D" w:rsidRPr="0028637D" w:rsidRDefault="0028637D" w:rsidP="002863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lastRenderedPageBreak/>
        <w:t>Используемая литература</w:t>
      </w:r>
    </w:p>
    <w:p w:rsidR="0028637D" w:rsidRPr="0028637D" w:rsidRDefault="0028637D" w:rsidP="0028637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  <w:t> </w:t>
      </w:r>
    </w:p>
    <w:p w:rsidR="0028637D" w:rsidRPr="0028637D" w:rsidRDefault="0028637D" w:rsidP="0028637D">
      <w:pPr>
        <w:spacing w:before="679"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1.    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Аралова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М.А. Формирование коллектива ДОУ. Психологическое сопровождение. М.2007.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      Белая К.Ю. Инновационная деятельность в ДОУ. М. 2004.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       Белая, К.Ю. Методическая деятельность в дошкольной организации / К.Ю. Белая – М.: ТЦ Сфера, 2014.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4.      Васильева А.И., 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Бахтурина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Л.А., 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Кобитина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И.И. Старший воспитатель детского сада. М.1990.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5.      Вершинина, Н.Б. Современные подходы к планированию образовательной работы в детском саду: справочно-методические материалы / Н.Б. Вершинина. Т.И.Суханова – Волгоград: Учитель, 2008. .– 198 с. 3.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6.      Виноградова, Н.А. Управление качеством образовательного процесса в ДОУ / Н.А. Виноградова, 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Н.В.Микляева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– М.: АЙРИС ПРЕСС, 2007. – 176 с.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7.      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Голицина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Н.С. Система методической работы с кадрами в ДОУ. М.2004.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8.      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Закаблуцкая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Е. Молодой специалист и наставник /Электронный ресурс.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9.      Журналы: «Управление ДОУ» № 1,4,5,8-2007. № 2,3,4-2004.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10. Интернет ресурсы:: http://www.resobr.ru/article/39808-organizatsiya-raboty-s-molodymi-pedagogami-v-dou http://nsportal.ru/detskiy-sad/upravlenie-dou/2012/12/04/polozhenie-o-nastavnichestve</w:t>
      </w:r>
    </w:p>
    <w:p w:rsidR="0028637D" w:rsidRPr="0028637D" w:rsidRDefault="0028637D" w:rsidP="0028637D">
      <w:pPr>
        <w:spacing w:after="0" w:line="253" w:lineRule="atLeast"/>
        <w:ind w:left="42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shd w:val="clear" w:color="auto" w:fill="FFFFFF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11. Круглова, И.В. Организация наставничества в школе [Электронный ресурс]</w:t>
      </w:r>
      <w:proofErr w:type="gram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28637D" w:rsidRPr="0028637D" w:rsidRDefault="0028637D" w:rsidP="0028637D">
      <w:pPr>
        <w:shd w:val="clear" w:color="auto" w:fill="FFFFFF"/>
        <w:spacing w:after="0" w:line="253" w:lineRule="atLeast"/>
        <w:ind w:left="4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12. 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Микляева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, Н.В. Инновации в детском саду / Н.В. </w:t>
      </w:r>
      <w:proofErr w:type="spellStart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Микляева</w:t>
      </w:r>
      <w:proofErr w:type="spellEnd"/>
      <w:r w:rsidRPr="002863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before="116" w:after="0" w:line="240" w:lineRule="auto"/>
        <w:ind w:right="20" w:firstLine="720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28637D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28637D" w:rsidRPr="0028637D" w:rsidRDefault="0028637D" w:rsidP="0028637D">
      <w:pPr>
        <w:rPr>
          <w:rFonts w:ascii="Times New Roman" w:hAnsi="Times New Roman" w:cs="Times New Roman"/>
          <w:sz w:val="24"/>
          <w:szCs w:val="24"/>
        </w:rPr>
      </w:pPr>
    </w:p>
    <w:p w:rsidR="00AF5452" w:rsidRPr="0028637D" w:rsidRDefault="00AF5452">
      <w:pPr>
        <w:rPr>
          <w:rFonts w:ascii="Times New Roman" w:hAnsi="Times New Roman" w:cs="Times New Roman"/>
        </w:rPr>
      </w:pPr>
    </w:p>
    <w:sectPr w:rsidR="00AF5452" w:rsidRPr="0028637D" w:rsidSect="0028637D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4E94"/>
    <w:multiLevelType w:val="multilevel"/>
    <w:tmpl w:val="952E9E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8F5185C"/>
    <w:multiLevelType w:val="multilevel"/>
    <w:tmpl w:val="83F84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E8D1642"/>
    <w:multiLevelType w:val="multilevel"/>
    <w:tmpl w:val="362CA2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3852803"/>
    <w:multiLevelType w:val="hybridMultilevel"/>
    <w:tmpl w:val="DAC07214"/>
    <w:lvl w:ilvl="0" w:tplc="D60A0004">
      <w:start w:val="2"/>
      <w:numFmt w:val="bullet"/>
      <w:lvlText w:val=""/>
      <w:lvlJc w:val="left"/>
      <w:pPr>
        <w:ind w:left="257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4CF"/>
    <w:rsid w:val="002524CF"/>
    <w:rsid w:val="0028637D"/>
    <w:rsid w:val="008955A3"/>
    <w:rsid w:val="00AF5452"/>
    <w:rsid w:val="00C12D64"/>
    <w:rsid w:val="00DE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№22</dc:creator>
  <cp:keywords/>
  <dc:description/>
  <cp:lastModifiedBy>USER</cp:lastModifiedBy>
  <cp:revision>6</cp:revision>
  <cp:lastPrinted>2021-02-02T04:22:00Z</cp:lastPrinted>
  <dcterms:created xsi:type="dcterms:W3CDTF">2021-02-02T03:58:00Z</dcterms:created>
  <dcterms:modified xsi:type="dcterms:W3CDTF">2022-04-01T07:33:00Z</dcterms:modified>
</cp:coreProperties>
</file>