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B2" w:rsidRPr="00715FB2" w:rsidRDefault="00715FB2" w:rsidP="00715FB2">
      <w:pPr>
        <w:shd w:val="clear" w:color="auto" w:fill="FFFFFF"/>
        <w:spacing w:line="38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8"/>
          <w:szCs w:val="38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8"/>
          <w:szCs w:val="38"/>
          <w:lang w:eastAsia="ru-RU"/>
        </w:rPr>
        <w:t>Профилактические мероприятия</w:t>
      </w:r>
      <w:r w:rsidRPr="00715FB2">
        <w:rPr>
          <w:rFonts w:ascii="Arial" w:eastAsia="Times New Roman" w:hAnsi="Arial" w:cs="Arial"/>
          <w:color w:val="007AD0"/>
          <w:kern w:val="36"/>
          <w:sz w:val="38"/>
          <w:szCs w:val="38"/>
          <w:lang w:eastAsia="ru-RU"/>
        </w:rPr>
        <w:t xml:space="preserve"> с инспектором </w:t>
      </w:r>
      <w:proofErr w:type="spellStart"/>
      <w:r w:rsidRPr="00715FB2">
        <w:rPr>
          <w:rFonts w:ascii="Arial" w:eastAsia="Times New Roman" w:hAnsi="Arial" w:cs="Arial"/>
          <w:color w:val="007AD0"/>
          <w:kern w:val="36"/>
          <w:sz w:val="38"/>
          <w:szCs w:val="38"/>
          <w:lang w:eastAsia="ru-RU"/>
        </w:rPr>
        <w:t>ГиБДД</w:t>
      </w:r>
      <w:proofErr w:type="spellEnd"/>
    </w:p>
    <w:p w:rsidR="00715FB2" w:rsidRPr="00715FB2" w:rsidRDefault="00BA16CD" w:rsidP="00715F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Педагогами продемонстрированные инновационные формы работы с воспитанниками по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ГиБДД</w:t>
      </w:r>
      <w:proofErr w:type="gram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присутствии сотрудника </w:t>
      </w:r>
      <w:r w:rsidR="00715FB2" w:rsidRPr="00715FB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и Госавтоинспекции Артемовского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проведе</w:t>
      </w:r>
      <w:proofErr w:type="spellEnd"/>
      <w:r w:rsidR="00715FB2"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практические занятия по безопасности на дороге. Так, для малышей педагоги с помощью эксперимента показали, как </w:t>
      </w:r>
      <w:proofErr w:type="spellStart"/>
      <w:r w:rsidR="00715FB2"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световозвращатель</w:t>
      </w:r>
      <w:proofErr w:type="spellEnd"/>
      <w:r w:rsidR="00715FB2"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делает заметным пешехода.</w:t>
      </w:r>
    </w:p>
    <w:p w:rsidR="00715FB2" w:rsidRPr="00715FB2" w:rsidRDefault="00715FB2" w:rsidP="00715FB2">
      <w:pPr>
        <w:shd w:val="clear" w:color="auto" w:fill="FFFFFF"/>
        <w:spacing w:after="0" w:line="348" w:lineRule="atLeast"/>
        <w:rPr>
          <w:rFonts w:ascii="Tahoma" w:eastAsia="Times New Roman" w:hAnsi="Tahoma" w:cs="Tahoma"/>
          <w:color w:val="555555"/>
          <w:lang w:eastAsia="ru-RU"/>
        </w:rPr>
      </w:pPr>
      <w:r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15FB2" w:rsidRPr="00715FB2" w:rsidRDefault="00715FB2" w:rsidP="00715F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lang w:eastAsia="ru-RU"/>
        </w:rPr>
      </w:pPr>
      <w:r w:rsidRPr="00715FB2">
        <w:rPr>
          <w:rFonts w:ascii="Times New Roman" w:eastAsia="Times New Roman" w:hAnsi="Times New Roman" w:cs="Times New Roman"/>
          <w:b/>
          <w:bCs/>
          <w:color w:val="FF0066"/>
          <w:sz w:val="28"/>
          <w:lang w:eastAsia="ru-RU"/>
        </w:rPr>
        <w:t>«Река времени»</w:t>
      </w:r>
      <w:r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помогла представить ребятам этапы развития светофора, от первого </w:t>
      </w:r>
      <w:proofErr w:type="gramStart"/>
      <w:r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</w:t>
      </w:r>
      <w:proofErr w:type="gramEnd"/>
      <w:r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современного. При этом каждый помнит, что только зеленый сигнал разрешает движение, но сначала нужно убедиться в безопасности перехода, в том, что водители видят и пропускают.</w:t>
      </w:r>
    </w:p>
    <w:p w:rsidR="00715FB2" w:rsidRPr="00715FB2" w:rsidRDefault="00715FB2" w:rsidP="00715FB2">
      <w:pPr>
        <w:shd w:val="clear" w:color="auto" w:fill="FFFFFF"/>
        <w:spacing w:after="0" w:line="348" w:lineRule="atLeast"/>
        <w:rPr>
          <w:rFonts w:ascii="Tahoma" w:eastAsia="Times New Roman" w:hAnsi="Tahoma" w:cs="Tahoma"/>
          <w:color w:val="555555"/>
          <w:lang w:eastAsia="ru-RU"/>
        </w:rPr>
      </w:pPr>
      <w:r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15FB2" w:rsidRPr="00715FB2" w:rsidRDefault="00715FB2" w:rsidP="00715F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lang w:eastAsia="ru-RU"/>
        </w:rPr>
      </w:pPr>
      <w:r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 под руководством педагогов с интересом составляли </w:t>
      </w:r>
      <w:proofErr w:type="spellStart"/>
      <w:r w:rsidRPr="00715FB2">
        <w:rPr>
          <w:rFonts w:ascii="Times New Roman" w:eastAsia="Times New Roman" w:hAnsi="Times New Roman" w:cs="Times New Roman"/>
          <w:b/>
          <w:bCs/>
          <w:color w:val="FF0066"/>
          <w:sz w:val="28"/>
          <w:lang w:eastAsia="ru-RU"/>
        </w:rPr>
        <w:t>синквейны</w:t>
      </w:r>
      <w:proofErr w:type="spellEnd"/>
      <w:r w:rsidRPr="00715FB2">
        <w:rPr>
          <w:rFonts w:ascii="Times New Roman" w:eastAsia="Times New Roman" w:hAnsi="Times New Roman" w:cs="Times New Roman"/>
          <w:b/>
          <w:bCs/>
          <w:color w:val="FF0066"/>
          <w:sz w:val="28"/>
          <w:lang w:eastAsia="ru-RU"/>
        </w:rPr>
        <w:t xml:space="preserve"> по безопасности</w:t>
      </w:r>
      <w:r w:rsidRPr="00715FB2">
        <w:rPr>
          <w:rFonts w:ascii="Times New Roman" w:eastAsia="Times New Roman" w:hAnsi="Times New Roman" w:cs="Times New Roman"/>
          <w:color w:val="FF0066"/>
          <w:sz w:val="28"/>
          <w:szCs w:val="28"/>
          <w:lang w:eastAsia="ru-RU"/>
        </w:rPr>
        <w:t> </w:t>
      </w:r>
      <w:r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— стихотворения, состоящие из пяти строк. </w:t>
      </w:r>
      <w:proofErr w:type="gramStart"/>
      <w:r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Его форма напоминает «елочку». 1-я строка (вершина «елочки») – одно слово, существительное; 2-я строка – два слова, прилагательные; 3-я строка – три слова, глаголы, деепричастия; 4-я строка – четыре слова (предложение); 5-я строка (основание «елочки») – одно слово, ассоциация.</w:t>
      </w:r>
      <w:proofErr w:type="gramEnd"/>
      <w:r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Так, например, получился </w:t>
      </w:r>
      <w:proofErr w:type="spellStart"/>
      <w:r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синквейн</w:t>
      </w:r>
      <w:proofErr w:type="spellEnd"/>
      <w:r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 автомобиле:</w:t>
      </w:r>
    </w:p>
    <w:p w:rsidR="00715FB2" w:rsidRPr="00715FB2" w:rsidRDefault="00715FB2" w:rsidP="00715F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lang w:eastAsia="ru-RU"/>
        </w:rPr>
      </w:pPr>
      <w:r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1.Автомобиль.</w:t>
      </w:r>
    </w:p>
    <w:p w:rsidR="00715FB2" w:rsidRPr="00715FB2" w:rsidRDefault="00715FB2" w:rsidP="00715F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lang w:eastAsia="ru-RU"/>
        </w:rPr>
      </w:pPr>
      <w:r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Быстрый, скоростной.</w:t>
      </w:r>
    </w:p>
    <w:p w:rsidR="00715FB2" w:rsidRPr="00715FB2" w:rsidRDefault="00715FB2" w:rsidP="00715F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lang w:eastAsia="ru-RU"/>
        </w:rPr>
      </w:pPr>
      <w:r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Движется, мчится, сигналит.</w:t>
      </w:r>
    </w:p>
    <w:p w:rsidR="00715FB2" w:rsidRPr="00715FB2" w:rsidRDefault="00715FB2" w:rsidP="00715F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lang w:eastAsia="ru-RU"/>
        </w:rPr>
      </w:pPr>
      <w:r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Автомобиль облегчает человеку передвижение.</w:t>
      </w:r>
    </w:p>
    <w:p w:rsidR="00715FB2" w:rsidRPr="00715FB2" w:rsidRDefault="00715FB2" w:rsidP="00715F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lang w:eastAsia="ru-RU"/>
        </w:rPr>
      </w:pPr>
      <w:r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Средство повышенной опасности.</w:t>
      </w:r>
    </w:p>
    <w:p w:rsidR="00715FB2" w:rsidRPr="00715FB2" w:rsidRDefault="00715FB2" w:rsidP="00715FB2">
      <w:pPr>
        <w:shd w:val="clear" w:color="auto" w:fill="FFFFFF"/>
        <w:spacing w:after="0" w:line="348" w:lineRule="atLeast"/>
        <w:rPr>
          <w:rFonts w:ascii="Tahoma" w:eastAsia="Times New Roman" w:hAnsi="Tahoma" w:cs="Tahoma"/>
          <w:color w:val="555555"/>
          <w:lang w:eastAsia="ru-RU"/>
        </w:rPr>
      </w:pPr>
      <w:r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15FB2" w:rsidRPr="00715FB2" w:rsidRDefault="00715FB2" w:rsidP="00715F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lang w:eastAsia="ru-RU"/>
        </w:rPr>
      </w:pPr>
      <w:r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 составлении </w:t>
      </w:r>
      <w:proofErr w:type="spellStart"/>
      <w:r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синквейнов</w:t>
      </w:r>
      <w:proofErr w:type="spellEnd"/>
      <w:r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развивается мышление, умение анализировать свои действия в различных ситуациях.</w:t>
      </w:r>
      <w:r>
        <w:rPr>
          <w:rFonts w:ascii="Tahoma" w:eastAsia="Times New Roman" w:hAnsi="Tahoma" w:cs="Tahoma"/>
          <w:noProof/>
          <w:color w:val="007AD0"/>
          <w:lang w:eastAsia="ru-RU"/>
        </w:rPr>
        <w:drawing>
          <wp:inline distT="0" distB="0" distL="0" distR="0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FB2" w:rsidRPr="00715FB2" w:rsidRDefault="00715FB2" w:rsidP="00715F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lang w:eastAsia="ru-RU"/>
        </w:rPr>
      </w:pPr>
      <w:r w:rsidRPr="00715F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Также с удовольствием ребята поговорили о зимних развлечениях, нашли решения из ситуаций-ловушек на дороге зимой.</w:t>
      </w:r>
    </w:p>
    <w:p w:rsidR="00715FB2" w:rsidRPr="00715FB2" w:rsidRDefault="00715FB2" w:rsidP="00715FB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715FB2">
        <w:rPr>
          <w:rFonts w:ascii="Verdana" w:eastAsia="Times New Roman" w:hAnsi="Verdana" w:cs="Tahoma"/>
          <w:color w:val="FF0000"/>
          <w:sz w:val="28"/>
          <w:szCs w:val="28"/>
          <w:lang w:eastAsia="ru-RU"/>
        </w:rPr>
        <w:t>Ссылки на СМИ </w:t>
      </w:r>
    </w:p>
    <w:p w:rsidR="00715FB2" w:rsidRPr="00715FB2" w:rsidRDefault="0095466C" w:rsidP="00715FB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hyperlink r:id="rId6" w:history="1">
        <w:r w:rsidR="00715FB2" w:rsidRPr="00715FB2">
          <w:rPr>
            <w:rFonts w:ascii="Tahoma" w:eastAsia="Times New Roman" w:hAnsi="Tahoma" w:cs="Tahoma"/>
            <w:color w:val="007AD0"/>
            <w:u w:val="single"/>
            <w:lang w:eastAsia="ru-RU"/>
          </w:rPr>
          <w:t>https://vk.com/id273159283?w=wall273159283_1882%2Fall</w:t>
        </w:r>
      </w:hyperlink>
    </w:p>
    <w:p w:rsidR="00715FB2" w:rsidRPr="00715FB2" w:rsidRDefault="00715FB2" w:rsidP="00715FB2">
      <w:pPr>
        <w:shd w:val="clear" w:color="auto" w:fill="FFFFFF"/>
        <w:spacing w:after="0" w:line="348" w:lineRule="atLeast"/>
        <w:rPr>
          <w:rFonts w:ascii="Tahoma" w:eastAsia="Times New Roman" w:hAnsi="Tahoma" w:cs="Tahoma"/>
          <w:color w:val="555555"/>
          <w:lang w:eastAsia="ru-RU"/>
        </w:rPr>
      </w:pPr>
      <w:r w:rsidRPr="00715FB2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</w:p>
    <w:p w:rsidR="00715FB2" w:rsidRPr="00715FB2" w:rsidRDefault="0095466C" w:rsidP="00715FB2">
      <w:pPr>
        <w:shd w:val="clear" w:color="auto" w:fill="FFFFFF"/>
        <w:spacing w:after="158" w:line="330" w:lineRule="atLeast"/>
        <w:rPr>
          <w:rFonts w:ascii="Tahoma" w:eastAsia="Times New Roman" w:hAnsi="Tahoma" w:cs="Tahoma"/>
          <w:color w:val="555555"/>
          <w:lang w:eastAsia="ru-RU"/>
        </w:rPr>
      </w:pPr>
      <w:hyperlink r:id="rId7" w:history="1">
        <w:r w:rsidR="00715FB2" w:rsidRPr="00715FB2">
          <w:rPr>
            <w:rFonts w:ascii="Tahoma" w:eastAsia="Times New Roman" w:hAnsi="Tahoma" w:cs="Tahoma"/>
            <w:color w:val="007AD0"/>
            <w:u w:val="single"/>
            <w:lang w:eastAsia="ru-RU"/>
          </w:rPr>
          <w:t>http://artemovsky66.ru/govinfo/govinfogibdd/novosti-obyavleniya/media/2019/12/13/doshkolniki-uchastvovali-v-opyitah-i-sochinyali-sinkvejnyi-po-bdd/</w:t>
        </w:r>
      </w:hyperlink>
    </w:p>
    <w:p w:rsidR="006B107F" w:rsidRDefault="00BA16CD"/>
    <w:sectPr w:rsidR="006B107F" w:rsidSect="00747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15FB2"/>
    <w:rsid w:val="00075C1C"/>
    <w:rsid w:val="00163D39"/>
    <w:rsid w:val="00715FB2"/>
    <w:rsid w:val="00747343"/>
    <w:rsid w:val="009109E2"/>
    <w:rsid w:val="0095466C"/>
    <w:rsid w:val="00BA16CD"/>
    <w:rsid w:val="00FA0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43"/>
  </w:style>
  <w:style w:type="paragraph" w:styleId="1">
    <w:name w:val="heading 1"/>
    <w:basedOn w:val="a"/>
    <w:link w:val="10"/>
    <w:uiPriority w:val="9"/>
    <w:qFormat/>
    <w:rsid w:val="00715F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F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1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5FB2"/>
    <w:rPr>
      <w:b/>
      <w:bCs/>
    </w:rPr>
  </w:style>
  <w:style w:type="character" w:styleId="a5">
    <w:name w:val="Hyperlink"/>
    <w:basedOn w:val="a0"/>
    <w:uiPriority w:val="99"/>
    <w:semiHidden/>
    <w:unhideWhenUsed/>
    <w:rsid w:val="00715FB2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715FB2"/>
  </w:style>
  <w:style w:type="paragraph" w:styleId="a6">
    <w:name w:val="Balloon Text"/>
    <w:basedOn w:val="a"/>
    <w:link w:val="a7"/>
    <w:uiPriority w:val="99"/>
    <w:semiHidden/>
    <w:unhideWhenUsed/>
    <w:rsid w:val="0071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7325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8253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0633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rtemovsky66.ru/govinfo/govinfogibdd/novosti-obyavleniya/media/2019/12/13/doshkolniki-uchastvovali-v-opyitah-i-sochinyali-sinkvejnyi-po-bd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273159283?w=wall273159283_1882%2Fall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2020-02-17T06:29:00Z</dcterms:created>
  <dcterms:modified xsi:type="dcterms:W3CDTF">2020-02-17T06:40:00Z</dcterms:modified>
</cp:coreProperties>
</file>